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shd w:val="clear" w:color="auto" w:fill="FFFFFF"/>
        <w:tblCellMar>
          <w:left w:w="0" w:type="dxa"/>
          <w:right w:w="0" w:type="dxa"/>
        </w:tblCellMar>
        <w:tblLook w:val="04A0" w:firstRow="1" w:lastRow="0" w:firstColumn="1" w:lastColumn="0" w:noHBand="0" w:noVBand="1"/>
      </w:tblPr>
      <w:tblGrid>
        <w:gridCol w:w="3972"/>
        <w:gridCol w:w="5100"/>
      </w:tblGrid>
      <w:tr w:rsidR="00AC09DA" w:rsidRPr="000655D9" w14:paraId="0112D48C" w14:textId="77777777" w:rsidTr="00D6251B">
        <w:tc>
          <w:tcPr>
            <w:tcW w:w="3972" w:type="dxa"/>
            <w:tcBorders>
              <w:top w:val="nil"/>
              <w:left w:val="nil"/>
              <w:bottom w:val="nil"/>
              <w:right w:val="nil"/>
            </w:tcBorders>
            <w:shd w:val="clear" w:color="auto" w:fill="FFFFFF"/>
            <w:vAlign w:val="center"/>
            <w:hideMark/>
          </w:tcPr>
          <w:p w14:paraId="5987AB09" w14:textId="77777777" w:rsidR="00AC09DA" w:rsidRPr="00D3671D" w:rsidRDefault="00D3671D" w:rsidP="00AC09DA">
            <w:pPr>
              <w:jc w:val="center"/>
              <w:rPr>
                <w:rFonts w:eastAsia="Times New Roman" w:cs="Times New Roman"/>
                <w:color w:val="242B2D"/>
                <w:szCs w:val="28"/>
                <w:lang w:val="fr-FR"/>
              </w:rPr>
            </w:pPr>
            <w:r w:rsidRPr="00D3671D">
              <w:rPr>
                <w:rFonts w:eastAsia="Times New Roman" w:cs="Times New Roman"/>
                <w:color w:val="242B2D"/>
                <w:szCs w:val="28"/>
                <w:lang w:val="fr-FR"/>
              </w:rPr>
              <w:t>ĐẢNG BỘ PHƯỜNG 16</w:t>
            </w:r>
          </w:p>
          <w:p w14:paraId="44B955B5" w14:textId="77777777" w:rsidR="00AC09DA" w:rsidRPr="00D3671D" w:rsidRDefault="00D3671D" w:rsidP="00AC09DA">
            <w:pPr>
              <w:jc w:val="center"/>
              <w:rPr>
                <w:rFonts w:eastAsia="Times New Roman" w:cs="Times New Roman"/>
                <w:color w:val="242B2D"/>
                <w:szCs w:val="28"/>
                <w:lang w:val="fr-FR"/>
              </w:rPr>
            </w:pPr>
            <w:r>
              <w:rPr>
                <w:rFonts w:eastAsia="Times New Roman" w:cs="Times New Roman"/>
                <w:b/>
                <w:bCs/>
                <w:color w:val="242B2D"/>
                <w:szCs w:val="28"/>
                <w:bdr w:val="none" w:sz="0" w:space="0" w:color="auto" w:frame="1"/>
                <w:lang w:val="fr-FR"/>
              </w:rPr>
              <w:t>CHI BỘ M</w:t>
            </w:r>
            <w:r w:rsidRPr="00D3671D">
              <w:rPr>
                <w:rFonts w:eastAsia="Times New Roman" w:cs="Times New Roman"/>
                <w:b/>
                <w:bCs/>
                <w:color w:val="242B2D"/>
                <w:szCs w:val="28"/>
                <w:bdr w:val="none" w:sz="0" w:space="0" w:color="auto" w:frame="1"/>
                <w:lang w:val="fr-FR"/>
              </w:rPr>
              <w:t>N</w:t>
            </w:r>
            <w:r w:rsidR="00AC09DA" w:rsidRPr="00D3671D">
              <w:rPr>
                <w:rFonts w:eastAsia="Times New Roman" w:cs="Times New Roman"/>
                <w:b/>
                <w:bCs/>
                <w:color w:val="242B2D"/>
                <w:szCs w:val="28"/>
                <w:bdr w:val="none" w:sz="0" w:space="0" w:color="auto" w:frame="1"/>
                <w:lang w:val="fr-FR"/>
              </w:rPr>
              <w:t xml:space="preserve"> MAI</w:t>
            </w:r>
            <w:r>
              <w:rPr>
                <w:rFonts w:eastAsia="Times New Roman" w:cs="Times New Roman"/>
                <w:b/>
                <w:bCs/>
                <w:color w:val="242B2D"/>
                <w:szCs w:val="28"/>
                <w:bdr w:val="none" w:sz="0" w:space="0" w:color="auto" w:frame="1"/>
                <w:lang w:val="fr-FR"/>
              </w:rPr>
              <w:t xml:space="preserve"> VÀNG</w:t>
            </w:r>
          </w:p>
          <w:p w14:paraId="1519C7A4" w14:textId="77777777" w:rsidR="00AC09DA" w:rsidRPr="00D3671D" w:rsidRDefault="00AC09DA" w:rsidP="00AC09DA">
            <w:pPr>
              <w:jc w:val="center"/>
              <w:rPr>
                <w:rFonts w:eastAsia="Times New Roman" w:cs="Times New Roman"/>
                <w:color w:val="242B2D"/>
                <w:szCs w:val="28"/>
                <w:lang w:val="fr-FR"/>
              </w:rPr>
            </w:pPr>
            <w:r w:rsidRPr="00D3671D">
              <w:rPr>
                <w:rFonts w:eastAsia="Times New Roman" w:cs="Times New Roman"/>
                <w:color w:val="242B2D"/>
                <w:szCs w:val="28"/>
                <w:lang w:val="fr-FR"/>
              </w:rPr>
              <w:t>*</w:t>
            </w:r>
          </w:p>
          <w:p w14:paraId="190C8B9D" w14:textId="4D8A6417" w:rsidR="00AC09DA" w:rsidRPr="00D3671D" w:rsidRDefault="00D3671D" w:rsidP="00AC09DA">
            <w:pPr>
              <w:jc w:val="center"/>
              <w:rPr>
                <w:rFonts w:eastAsia="Times New Roman" w:cs="Times New Roman"/>
                <w:color w:val="242B2D"/>
                <w:szCs w:val="28"/>
                <w:lang w:val="fr-FR"/>
              </w:rPr>
            </w:pPr>
            <w:r w:rsidRPr="00D3671D">
              <w:rPr>
                <w:rFonts w:eastAsia="Times New Roman" w:cs="Times New Roman"/>
                <w:color w:val="242B2D"/>
                <w:szCs w:val="28"/>
                <w:lang w:val="fr-FR"/>
              </w:rPr>
              <w:t>Số:</w:t>
            </w:r>
            <w:r w:rsidR="009175CC">
              <w:rPr>
                <w:rFonts w:eastAsia="Times New Roman" w:cs="Times New Roman"/>
                <w:color w:val="242B2D"/>
                <w:szCs w:val="28"/>
                <w:lang w:val="fr-FR"/>
              </w:rPr>
              <w:t xml:space="preserve"> </w:t>
            </w:r>
            <w:r w:rsidRPr="00D3671D">
              <w:rPr>
                <w:rFonts w:eastAsia="Times New Roman" w:cs="Times New Roman"/>
                <w:color w:val="242B2D"/>
                <w:szCs w:val="28"/>
                <w:lang w:val="fr-FR"/>
              </w:rPr>
              <w:t>01-NQ/CB-MN</w:t>
            </w:r>
            <w:r>
              <w:rPr>
                <w:rFonts w:eastAsia="Times New Roman" w:cs="Times New Roman"/>
                <w:color w:val="242B2D"/>
                <w:szCs w:val="28"/>
                <w:lang w:val="fr-FR"/>
              </w:rPr>
              <w:t>MV</w:t>
            </w:r>
          </w:p>
        </w:tc>
        <w:tc>
          <w:tcPr>
            <w:tcW w:w="5100" w:type="dxa"/>
            <w:tcBorders>
              <w:top w:val="nil"/>
              <w:left w:val="nil"/>
              <w:bottom w:val="nil"/>
              <w:right w:val="nil"/>
            </w:tcBorders>
            <w:shd w:val="clear" w:color="auto" w:fill="FFFFFF"/>
            <w:hideMark/>
          </w:tcPr>
          <w:p w14:paraId="1154BFE2" w14:textId="77777777" w:rsidR="00AC09DA" w:rsidRPr="000655D9" w:rsidRDefault="00AC09DA" w:rsidP="00AC09DA">
            <w:pPr>
              <w:jc w:val="center"/>
              <w:rPr>
                <w:rFonts w:eastAsia="Times New Roman" w:cs="Times New Roman"/>
                <w:color w:val="242B2D"/>
                <w:szCs w:val="28"/>
              </w:rPr>
            </w:pPr>
            <w:r w:rsidRPr="000655D9">
              <w:rPr>
                <w:rFonts w:eastAsia="Times New Roman" w:cs="Times New Roman"/>
                <w:b/>
                <w:bCs/>
                <w:color w:val="242B2D"/>
                <w:szCs w:val="28"/>
                <w:bdr w:val="none" w:sz="0" w:space="0" w:color="auto" w:frame="1"/>
              </w:rPr>
              <w:t>ĐẢNG CÔNG SẢN VIỆT NAM</w:t>
            </w:r>
          </w:p>
          <w:p w14:paraId="7B51FD44" w14:textId="77777777" w:rsidR="00AC09DA" w:rsidRPr="000655D9" w:rsidRDefault="00AC09DA" w:rsidP="00AC09DA">
            <w:pPr>
              <w:jc w:val="center"/>
              <w:rPr>
                <w:rFonts w:eastAsia="Times New Roman" w:cs="Times New Roman"/>
                <w:color w:val="242B2D"/>
                <w:szCs w:val="28"/>
              </w:rPr>
            </w:pPr>
            <w:r w:rsidRPr="000655D9">
              <w:rPr>
                <w:rFonts w:eastAsia="Times New Roman" w:cs="Times New Roman"/>
                <w:b/>
                <w:bCs/>
                <w:color w:val="242B2D"/>
                <w:szCs w:val="28"/>
                <w:bdr w:val="none" w:sz="0" w:space="0" w:color="auto" w:frame="1"/>
              </w:rPr>
              <w:t>–––––––––––––––––––––––––––––</w:t>
            </w:r>
          </w:p>
          <w:p w14:paraId="136E1470" w14:textId="583F7873" w:rsidR="00AC09DA" w:rsidRPr="000655D9" w:rsidRDefault="008144A8" w:rsidP="00D6251B">
            <w:pPr>
              <w:rPr>
                <w:rFonts w:eastAsia="Times New Roman" w:cs="Times New Roman"/>
                <w:color w:val="242B2D"/>
                <w:szCs w:val="28"/>
              </w:rPr>
            </w:pPr>
            <w:r>
              <w:rPr>
                <w:rFonts w:eastAsia="Times New Roman" w:cs="Times New Roman"/>
                <w:i/>
                <w:iCs/>
                <w:color w:val="242B2D"/>
                <w:szCs w:val="28"/>
                <w:bdr w:val="none" w:sz="0" w:space="0" w:color="auto" w:frame="1"/>
              </w:rPr>
              <w:t xml:space="preserve">      </w:t>
            </w:r>
            <w:r w:rsidR="00E569C5">
              <w:rPr>
                <w:rFonts w:eastAsia="Times New Roman" w:cs="Times New Roman"/>
                <w:i/>
                <w:iCs/>
                <w:color w:val="242B2D"/>
                <w:szCs w:val="28"/>
                <w:bdr w:val="none" w:sz="0" w:space="0" w:color="auto" w:frame="1"/>
              </w:rPr>
              <w:t>Phường 16, ngày 03</w:t>
            </w:r>
            <w:r w:rsidR="00CE76CD">
              <w:rPr>
                <w:rFonts w:eastAsia="Times New Roman" w:cs="Times New Roman"/>
                <w:i/>
                <w:iCs/>
                <w:color w:val="242B2D"/>
                <w:szCs w:val="28"/>
                <w:bdr w:val="none" w:sz="0" w:space="0" w:color="auto" w:frame="1"/>
              </w:rPr>
              <w:t xml:space="preserve"> tháng </w:t>
            </w:r>
            <w:r w:rsidR="009175CC">
              <w:rPr>
                <w:rFonts w:eastAsia="Times New Roman" w:cs="Times New Roman"/>
                <w:i/>
                <w:iCs/>
                <w:color w:val="242B2D"/>
                <w:szCs w:val="28"/>
                <w:bdr w:val="none" w:sz="0" w:space="0" w:color="auto" w:frame="1"/>
              </w:rPr>
              <w:t>0</w:t>
            </w:r>
            <w:r w:rsidR="00CE76CD">
              <w:rPr>
                <w:rFonts w:eastAsia="Times New Roman" w:cs="Times New Roman"/>
                <w:i/>
                <w:iCs/>
                <w:color w:val="242B2D"/>
                <w:szCs w:val="28"/>
                <w:bdr w:val="none" w:sz="0" w:space="0" w:color="auto" w:frame="1"/>
              </w:rPr>
              <w:t>1</w:t>
            </w:r>
            <w:r w:rsidR="00C21875">
              <w:rPr>
                <w:rFonts w:eastAsia="Times New Roman" w:cs="Times New Roman"/>
                <w:i/>
                <w:iCs/>
                <w:color w:val="242B2D"/>
                <w:szCs w:val="28"/>
                <w:bdr w:val="none" w:sz="0" w:space="0" w:color="auto" w:frame="1"/>
              </w:rPr>
              <w:t xml:space="preserve"> năm 2024</w:t>
            </w:r>
          </w:p>
        </w:tc>
      </w:tr>
    </w:tbl>
    <w:p w14:paraId="4A70B9C1" w14:textId="77777777" w:rsidR="00AC09DA" w:rsidRPr="000655D9" w:rsidRDefault="00AC09DA" w:rsidP="00AC09DA">
      <w:pPr>
        <w:shd w:val="clear" w:color="auto" w:fill="FFFFFF"/>
        <w:rPr>
          <w:rFonts w:eastAsia="Times New Roman" w:cs="Times New Roman"/>
          <w:color w:val="242B2D"/>
          <w:szCs w:val="28"/>
        </w:rPr>
      </w:pPr>
      <w:r w:rsidRPr="000655D9">
        <w:rPr>
          <w:rFonts w:eastAsia="Times New Roman" w:cs="Times New Roman"/>
          <w:color w:val="242B2D"/>
          <w:szCs w:val="28"/>
        </w:rPr>
        <w:t> </w:t>
      </w:r>
    </w:p>
    <w:p w14:paraId="6192F21C" w14:textId="77777777" w:rsidR="00AC09DA" w:rsidRPr="000655D9" w:rsidRDefault="00AC09DA" w:rsidP="00AC09DA">
      <w:pPr>
        <w:shd w:val="clear" w:color="auto" w:fill="FFFFFF"/>
        <w:rPr>
          <w:rFonts w:eastAsia="Times New Roman" w:cs="Times New Roman"/>
          <w:color w:val="242B2D"/>
          <w:szCs w:val="28"/>
        </w:rPr>
      </w:pPr>
      <w:r w:rsidRPr="000655D9">
        <w:rPr>
          <w:rFonts w:eastAsia="Times New Roman" w:cs="Times New Roman"/>
          <w:color w:val="242B2D"/>
          <w:szCs w:val="28"/>
        </w:rPr>
        <w:t> </w:t>
      </w:r>
    </w:p>
    <w:p w14:paraId="5D5F0F09" w14:textId="77777777" w:rsidR="00AC09DA" w:rsidRPr="000655D9" w:rsidRDefault="00AC09DA" w:rsidP="00AC09DA">
      <w:pPr>
        <w:shd w:val="clear" w:color="auto" w:fill="FFFFFF"/>
        <w:jc w:val="center"/>
        <w:rPr>
          <w:rFonts w:eastAsia="Times New Roman" w:cs="Times New Roman"/>
          <w:color w:val="242B2D"/>
          <w:szCs w:val="28"/>
        </w:rPr>
      </w:pPr>
      <w:r w:rsidRPr="000655D9">
        <w:rPr>
          <w:rFonts w:eastAsia="Times New Roman" w:cs="Times New Roman"/>
          <w:b/>
          <w:bCs/>
          <w:color w:val="242B2D"/>
          <w:szCs w:val="28"/>
          <w:bdr w:val="none" w:sz="0" w:space="0" w:color="auto" w:frame="1"/>
        </w:rPr>
        <w:t>NGHỊ QUYẾT</w:t>
      </w:r>
    </w:p>
    <w:p w14:paraId="22D0B792" w14:textId="77777777" w:rsidR="00BA0F59" w:rsidRDefault="00BA0F59" w:rsidP="00BA0F59">
      <w:pPr>
        <w:shd w:val="clear" w:color="auto" w:fill="FFFFFF"/>
        <w:spacing w:line="360" w:lineRule="auto"/>
        <w:ind w:hanging="357"/>
        <w:jc w:val="center"/>
        <w:textAlignment w:val="baseline"/>
        <w:rPr>
          <w:b/>
          <w:bCs/>
          <w:szCs w:val="28"/>
          <w:lang w:val="vi-VN"/>
        </w:rPr>
      </w:pPr>
      <w:r>
        <w:rPr>
          <w:b/>
          <w:bCs/>
          <w:szCs w:val="28"/>
          <w:lang w:val="vi-VN"/>
        </w:rPr>
        <w:t>Về lãnh đạo thực hiện nhiệm vụ</w:t>
      </w:r>
      <w:r w:rsidR="00967536">
        <w:rPr>
          <w:b/>
          <w:bCs/>
          <w:szCs w:val="28"/>
          <w:lang w:val="vi-VN"/>
        </w:rPr>
        <w:t xml:space="preserve"> tháng 01 /2024</w:t>
      </w:r>
    </w:p>
    <w:p w14:paraId="3C1F13B6" w14:textId="77777777" w:rsidR="00BA0F59" w:rsidRDefault="00BA0F59" w:rsidP="00BA0F59">
      <w:pPr>
        <w:shd w:val="clear" w:color="auto" w:fill="FFFFFF"/>
        <w:spacing w:line="360" w:lineRule="auto"/>
        <w:ind w:hanging="357"/>
        <w:jc w:val="center"/>
        <w:textAlignment w:val="baseline"/>
        <w:rPr>
          <w:b/>
          <w:bCs/>
          <w:szCs w:val="28"/>
          <w:lang w:val="vi-VN"/>
        </w:rPr>
      </w:pPr>
      <w:r>
        <w:rPr>
          <w:rFonts w:ascii="Calibri" w:hAnsi="Calibri"/>
          <w:noProof/>
          <w:sz w:val="22"/>
        </w:rPr>
        <mc:AlternateContent>
          <mc:Choice Requires="wps">
            <w:drawing>
              <wp:anchor distT="0" distB="0" distL="114300" distR="114300" simplePos="0" relativeHeight="251659264" behindDoc="0" locked="0" layoutInCell="1" allowOverlap="1" wp14:anchorId="2280B7AB" wp14:editId="3F12EB98">
                <wp:simplePos x="0" y="0"/>
                <wp:positionH relativeFrom="column">
                  <wp:posOffset>2044065</wp:posOffset>
                </wp:positionH>
                <wp:positionV relativeFrom="paragraph">
                  <wp:posOffset>58420</wp:posOffset>
                </wp:positionV>
                <wp:extent cx="1362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3471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4.6pt" to="268.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X3tAEAALcDAAAOAAAAZHJzL2Uyb0RvYy54bWysU8GO0zAQvSPxD5bvNGkR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" strokecolor="black [3200]" strokeweight=".5pt">
                <v:stroke joinstyle="miter"/>
              </v:line>
            </w:pict>
          </mc:Fallback>
        </mc:AlternateContent>
      </w:r>
    </w:p>
    <w:p w14:paraId="7397B4A7" w14:textId="735BAB88" w:rsidR="00BA0F59" w:rsidRPr="007C0F05" w:rsidRDefault="000C5151" w:rsidP="009175CC">
      <w:pPr>
        <w:pStyle w:val="NoSpacing"/>
        <w:tabs>
          <w:tab w:val="left" w:pos="142"/>
        </w:tabs>
        <w:spacing w:line="288"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Ngày 0</w:t>
      </w:r>
      <w:r>
        <w:rPr>
          <w:rFonts w:ascii="Times New Roman" w:hAnsi="Times New Roman" w:cs="Times New Roman"/>
          <w:color w:val="auto"/>
          <w:sz w:val="28"/>
          <w:szCs w:val="28"/>
          <w:lang w:val="en-US"/>
        </w:rPr>
        <w:t>3</w:t>
      </w:r>
      <w:r w:rsidR="00967536">
        <w:rPr>
          <w:rFonts w:ascii="Times New Roman" w:hAnsi="Times New Roman" w:cs="Times New Roman"/>
          <w:color w:val="auto"/>
          <w:sz w:val="28"/>
          <w:szCs w:val="28"/>
        </w:rPr>
        <w:t xml:space="preserve"> tháng 01 năm 2024</w:t>
      </w:r>
      <w:r w:rsidR="00BA0F59" w:rsidRPr="007C0F05">
        <w:rPr>
          <w:rFonts w:ascii="Times New Roman" w:hAnsi="Times New Roman" w:cs="Times New Roman"/>
          <w:color w:val="auto"/>
          <w:sz w:val="28"/>
          <w:szCs w:val="28"/>
        </w:rPr>
        <w:t>, Chi bộ trường Mầm non Mai Vàng đã tiến hành phiên họp sinh hoạt định kỳ</w:t>
      </w:r>
      <w:r w:rsidR="00967536">
        <w:rPr>
          <w:rFonts w:ascii="Times New Roman" w:hAnsi="Times New Roman" w:cs="Times New Roman"/>
          <w:color w:val="auto"/>
          <w:sz w:val="28"/>
          <w:szCs w:val="28"/>
        </w:rPr>
        <w:t xml:space="preserve"> tháng 01/2024</w:t>
      </w:r>
      <w:r w:rsidR="00BA0F59" w:rsidRPr="007C0F05">
        <w:rPr>
          <w:rFonts w:ascii="Times New Roman" w:hAnsi="Times New Roman" w:cs="Times New Roman"/>
          <w:color w:val="auto"/>
          <w:sz w:val="28"/>
          <w:szCs w:val="28"/>
        </w:rPr>
        <w:t>. Để kiểm điểm, đánh giá việc thực hiện nghị quyết công tác Đả</w:t>
      </w:r>
      <w:r w:rsidR="00967536">
        <w:rPr>
          <w:rFonts w:ascii="Times New Roman" w:hAnsi="Times New Roman" w:cs="Times New Roman"/>
          <w:color w:val="auto"/>
          <w:sz w:val="28"/>
          <w:szCs w:val="28"/>
        </w:rPr>
        <w:t>ng tháng 12/2023</w:t>
      </w:r>
      <w:r w:rsidR="00BA0F59" w:rsidRPr="007C0F05">
        <w:rPr>
          <w:rFonts w:ascii="Times New Roman" w:hAnsi="Times New Roman" w:cs="Times New Roman"/>
          <w:color w:val="auto"/>
          <w:sz w:val="28"/>
          <w:szCs w:val="28"/>
        </w:rPr>
        <w:t xml:space="preserve"> và thống nhất chủ trương  lãnh đạo thực hiện nhiệm vụ chính trị</w:t>
      </w:r>
      <w:r w:rsidR="00967536">
        <w:rPr>
          <w:rFonts w:ascii="Times New Roman" w:hAnsi="Times New Roman" w:cs="Times New Roman"/>
          <w:color w:val="auto"/>
          <w:sz w:val="28"/>
          <w:szCs w:val="28"/>
        </w:rPr>
        <w:t xml:space="preserve"> tháng 1/2024</w:t>
      </w:r>
      <w:r w:rsidR="00BA0F59" w:rsidRPr="007C0F05">
        <w:rPr>
          <w:rFonts w:ascii="Times New Roman" w:hAnsi="Times New Roman" w:cs="Times New Roman"/>
          <w:color w:val="auto"/>
          <w:sz w:val="28"/>
          <w:szCs w:val="28"/>
        </w:rPr>
        <w:t>. Sau khi thảo luận thống nhấ</w:t>
      </w:r>
      <w:r w:rsidR="00750320">
        <w:rPr>
          <w:rFonts w:ascii="Times New Roman" w:hAnsi="Times New Roman" w:cs="Times New Roman"/>
          <w:color w:val="auto"/>
          <w:sz w:val="28"/>
          <w:szCs w:val="28"/>
        </w:rPr>
        <w:t>t, c</w:t>
      </w:r>
      <w:r w:rsidR="00BA0F59" w:rsidRPr="007C0F05">
        <w:rPr>
          <w:rFonts w:ascii="Times New Roman" w:hAnsi="Times New Roman" w:cs="Times New Roman"/>
          <w:color w:val="auto"/>
          <w:sz w:val="28"/>
          <w:szCs w:val="28"/>
        </w:rPr>
        <w:t xml:space="preserve">hi bộ Quyết nghị như sau </w:t>
      </w:r>
    </w:p>
    <w:p w14:paraId="1DFA6CD2" w14:textId="77777777" w:rsidR="00BA0F59" w:rsidRPr="007C0F05" w:rsidRDefault="00BA0F59" w:rsidP="009175CC">
      <w:pPr>
        <w:pStyle w:val="NoSpacing"/>
        <w:spacing w:before="120" w:after="120" w:line="276" w:lineRule="auto"/>
        <w:ind w:firstLine="567"/>
        <w:jc w:val="center"/>
        <w:rPr>
          <w:rFonts w:ascii="Times New Roman" w:hAnsi="Times New Roman" w:cs="Times New Roman"/>
          <w:b/>
          <w:color w:val="auto"/>
          <w:sz w:val="28"/>
          <w:szCs w:val="28"/>
        </w:rPr>
      </w:pPr>
      <w:r w:rsidRPr="007C0F05">
        <w:rPr>
          <w:rFonts w:ascii="Times New Roman" w:hAnsi="Times New Roman" w:cs="Times New Roman"/>
          <w:b/>
          <w:color w:val="auto"/>
          <w:sz w:val="28"/>
          <w:szCs w:val="28"/>
        </w:rPr>
        <w:t>QUYẾT NGHỊ</w:t>
      </w:r>
    </w:p>
    <w:p w14:paraId="2B2D7B66" w14:textId="77777777" w:rsidR="00AC09DA" w:rsidRDefault="001467C7" w:rsidP="009175CC">
      <w:pPr>
        <w:pStyle w:val="NoSpacing"/>
        <w:spacing w:before="120" w:after="120" w:line="276" w:lineRule="auto"/>
        <w:ind w:firstLine="567"/>
        <w:jc w:val="both"/>
        <w:rPr>
          <w:rFonts w:ascii="Times New Roman" w:eastAsia="Times New Roman" w:hAnsi="Times New Roman" w:cs="Times New Roman"/>
          <w:b/>
          <w:bCs/>
          <w:color w:val="242B2D"/>
          <w:sz w:val="28"/>
          <w:szCs w:val="28"/>
          <w:bdr w:val="none" w:sz="0" w:space="0" w:color="auto" w:frame="1"/>
          <w:lang w:val="de-DE"/>
        </w:rPr>
      </w:pPr>
      <w:r>
        <w:rPr>
          <w:rFonts w:ascii="Times New Roman" w:hAnsi="Times New Roman" w:cs="Times New Roman"/>
          <w:color w:val="auto"/>
          <w:sz w:val="28"/>
          <w:szCs w:val="28"/>
        </w:rPr>
        <w:t>T</w:t>
      </w:r>
      <w:r w:rsidRPr="001467C7">
        <w:rPr>
          <w:rFonts w:ascii="Times New Roman" w:hAnsi="Times New Roman" w:cs="Times New Roman"/>
          <w:color w:val="auto"/>
          <w:sz w:val="28"/>
          <w:szCs w:val="28"/>
        </w:rPr>
        <w:t>h</w:t>
      </w:r>
      <w:r>
        <w:rPr>
          <w:rFonts w:ascii="Times New Roman" w:hAnsi="Times New Roman" w:cs="Times New Roman"/>
          <w:color w:val="auto"/>
          <w:sz w:val="28"/>
          <w:szCs w:val="28"/>
        </w:rPr>
        <w:t>ống nhất</w:t>
      </w:r>
      <w:r w:rsidR="00BA0F59" w:rsidRPr="007C0F05">
        <w:rPr>
          <w:rFonts w:ascii="Times New Roman" w:hAnsi="Times New Roman" w:cs="Times New Roman"/>
          <w:color w:val="auto"/>
          <w:sz w:val="28"/>
          <w:szCs w:val="28"/>
        </w:rPr>
        <w:t xml:space="preserve"> với những nội dung cơ bản về đánh giá kết quả thực hiện chi tiêu, nhiệm vụ, công tác xây dựng Đảng, hệ thống chính trị và vận độ</w:t>
      </w:r>
      <w:r w:rsidR="00967536">
        <w:rPr>
          <w:rFonts w:ascii="Times New Roman" w:hAnsi="Times New Roman" w:cs="Times New Roman"/>
          <w:color w:val="auto"/>
          <w:sz w:val="28"/>
          <w:szCs w:val="28"/>
        </w:rPr>
        <w:t>ng nhân dân, tháng 12 năm 2023</w:t>
      </w:r>
      <w:r w:rsidR="00BA0F59" w:rsidRPr="007C0F05">
        <w:rPr>
          <w:rFonts w:ascii="Times New Roman" w:hAnsi="Times New Roman" w:cs="Times New Roman"/>
          <w:color w:val="auto"/>
          <w:sz w:val="28"/>
          <w:szCs w:val="28"/>
        </w:rPr>
        <w:t xml:space="preserve"> và mục tiêu, chỉ tiêu, phương hướng trọng tâm lãnh đạo thực hiện nhiệm vụ chính trị</w:t>
      </w:r>
      <w:r w:rsidR="00967536">
        <w:rPr>
          <w:rFonts w:ascii="Times New Roman" w:hAnsi="Times New Roman" w:cs="Times New Roman"/>
          <w:color w:val="auto"/>
          <w:sz w:val="28"/>
          <w:szCs w:val="28"/>
        </w:rPr>
        <w:t xml:space="preserve"> tháng 1 năm 2024</w:t>
      </w:r>
      <w:r w:rsidR="00BA0F59" w:rsidRPr="007C0F05">
        <w:rPr>
          <w:rFonts w:ascii="Times New Roman" w:hAnsi="Times New Roman" w:cs="Times New Roman"/>
          <w:color w:val="auto"/>
          <w:sz w:val="28"/>
          <w:szCs w:val="28"/>
        </w:rPr>
        <w:t>.</w:t>
      </w:r>
      <w:r w:rsidR="00AC09DA" w:rsidRPr="007C0F05">
        <w:rPr>
          <w:rFonts w:ascii="Times New Roman" w:eastAsia="Times New Roman" w:hAnsi="Times New Roman" w:cs="Times New Roman"/>
          <w:b/>
          <w:bCs/>
          <w:color w:val="242B2D"/>
          <w:sz w:val="28"/>
          <w:szCs w:val="28"/>
          <w:bdr w:val="none" w:sz="0" w:space="0" w:color="auto" w:frame="1"/>
          <w:lang w:val="de-DE"/>
        </w:rPr>
        <w:t> </w:t>
      </w:r>
    </w:p>
    <w:p w14:paraId="0AE3B9FF" w14:textId="77777777" w:rsidR="00AC09DA" w:rsidRPr="00487467" w:rsidRDefault="006F4D02" w:rsidP="009175CC">
      <w:pPr>
        <w:shd w:val="clear" w:color="auto" w:fill="FFFFFF"/>
        <w:jc w:val="both"/>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I.</w:t>
      </w:r>
      <w:r w:rsidR="009174EE" w:rsidRPr="009174EE">
        <w:rPr>
          <w:rFonts w:eastAsia="Times New Roman" w:cs="Times New Roman"/>
          <w:b/>
          <w:bCs/>
          <w:color w:val="242B2D"/>
          <w:szCs w:val="28"/>
          <w:bdr w:val="none" w:sz="0" w:space="0" w:color="auto" w:frame="1"/>
          <w:lang w:val="vi-VN"/>
        </w:rPr>
        <w:t xml:space="preserve"> Phương hướng nhiệm vụ trọng tâm </w:t>
      </w:r>
      <w:r w:rsidR="000A54B8">
        <w:rPr>
          <w:rFonts w:eastAsia="Times New Roman" w:cs="Times New Roman"/>
          <w:b/>
          <w:bCs/>
          <w:color w:val="242B2D"/>
          <w:szCs w:val="28"/>
          <w:bdr w:val="none" w:sz="0" w:space="0" w:color="auto" w:frame="1"/>
          <w:lang w:val="vi-VN"/>
        </w:rPr>
        <w:t xml:space="preserve"> 01/2024</w:t>
      </w:r>
      <w:r w:rsidR="00AC09DA" w:rsidRPr="00487467">
        <w:rPr>
          <w:rFonts w:eastAsia="Times New Roman" w:cs="Times New Roman"/>
          <w:b/>
          <w:bCs/>
          <w:color w:val="242B2D"/>
          <w:szCs w:val="28"/>
          <w:bdr w:val="none" w:sz="0" w:space="0" w:color="auto" w:frame="1"/>
          <w:lang w:val="vi-VN"/>
        </w:rPr>
        <w:t>:</w:t>
      </w:r>
    </w:p>
    <w:p w14:paraId="5D63191E" w14:textId="77777777" w:rsidR="00AC09D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1/ Công tác tư tưởng chính trị:</w:t>
      </w:r>
    </w:p>
    <w:p w14:paraId="3DC7778E"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Chi bộ tiếp tục lãnh đạo tập thể cán bộ, GV, NV nhà trường tin tưởng tuyệt đối vào sự lãnh đạo của Đảng và nhà nước, vào đường lối chủ trương đoàn kết dân tộc vào các biện pháp chống tham nhũng hiệu quả. Yên tâm gắn bó với nhà trường, tích cực tham gia mọi công tác do chính quyền cũng như đoàn thể tổ chức.</w:t>
      </w:r>
    </w:p>
    <w:p w14:paraId="28424C64" w14:textId="77777777" w:rsidR="00AC09DA"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Toàn đơn vị tiếp tục đẩy mạnh </w:t>
      </w:r>
      <w:r w:rsidR="00DC4509" w:rsidRPr="00DC4509">
        <w:rPr>
          <w:rFonts w:eastAsia="Times New Roman" w:cs="Times New Roman"/>
          <w:color w:val="242B2D"/>
          <w:szCs w:val="28"/>
          <w:lang w:val="vi-VN"/>
        </w:rPr>
        <w:t xml:space="preserve">tăng cường </w:t>
      </w:r>
      <w:r w:rsidRPr="00487467">
        <w:rPr>
          <w:rFonts w:eastAsia="Times New Roman" w:cs="Times New Roman"/>
          <w:color w:val="242B2D"/>
          <w:szCs w:val="28"/>
          <w:lang w:val="vi-VN"/>
        </w:rPr>
        <w:t>việc học tập và làm theo tư tưởng đạo đức và phong cách HCM</w:t>
      </w:r>
      <w:r w:rsidR="00DC4509">
        <w:rPr>
          <w:rFonts w:eastAsia="Times New Roman" w:cs="Times New Roman"/>
          <w:color w:val="242B2D"/>
          <w:szCs w:val="28"/>
          <w:lang w:val="vi-VN"/>
        </w:rPr>
        <w:t xml:space="preserve"> gắn với từng nhiệm vụ của Đảng viên – </w:t>
      </w:r>
      <w:r w:rsidR="00DC4509" w:rsidRPr="00DC4509">
        <w:rPr>
          <w:rFonts w:eastAsia="Times New Roman" w:cs="Times New Roman"/>
          <w:color w:val="242B2D"/>
          <w:szCs w:val="28"/>
          <w:lang w:val="vi-VN"/>
        </w:rPr>
        <w:t>Giáo viên</w:t>
      </w:r>
      <w:r w:rsidRPr="00487467">
        <w:rPr>
          <w:rFonts w:eastAsia="Times New Roman" w:cs="Times New Roman"/>
          <w:color w:val="242B2D"/>
          <w:szCs w:val="28"/>
          <w:lang w:val="vi-VN"/>
        </w:rPr>
        <w:t>.</w:t>
      </w:r>
    </w:p>
    <w:p w14:paraId="12796EF3" w14:textId="77777777" w:rsidR="00DC4509" w:rsidRDefault="00DC4509" w:rsidP="009175CC">
      <w:pPr>
        <w:shd w:val="clear" w:color="auto" w:fill="FFFFFF"/>
        <w:ind w:firstLine="567"/>
        <w:jc w:val="both"/>
        <w:rPr>
          <w:rFonts w:eastAsia="Times New Roman" w:cs="Times New Roman"/>
          <w:color w:val="242B2D"/>
          <w:szCs w:val="28"/>
          <w:lang w:val="vi-VN"/>
        </w:rPr>
      </w:pPr>
      <w:r>
        <w:rPr>
          <w:rFonts w:eastAsia="Times New Roman" w:cs="Times New Roman"/>
          <w:color w:val="242B2D"/>
          <w:szCs w:val="28"/>
          <w:lang w:val="vi-VN"/>
        </w:rPr>
        <w:t xml:space="preserve">- Dự hội nghị tổng kết Đảng năm 2023 và </w:t>
      </w:r>
      <w:r w:rsidRPr="00DC4509">
        <w:rPr>
          <w:rFonts w:eastAsia="Times New Roman" w:cs="Times New Roman"/>
          <w:color w:val="242B2D"/>
          <w:szCs w:val="28"/>
          <w:lang w:val="vi-VN"/>
        </w:rPr>
        <w:t xml:space="preserve">Quán triệt </w:t>
      </w:r>
      <w:r>
        <w:rPr>
          <w:rFonts w:eastAsia="Times New Roman" w:cs="Times New Roman"/>
          <w:color w:val="242B2D"/>
          <w:szCs w:val="28"/>
          <w:lang w:val="vi-VN"/>
        </w:rPr>
        <w:t>học tập Nghị quyết TW8 khóa XIII của Đảng tại Đảng bộ.</w:t>
      </w:r>
    </w:p>
    <w:p w14:paraId="57A212DA" w14:textId="77777777" w:rsidR="00DC4509" w:rsidRDefault="00DC4509" w:rsidP="009175CC">
      <w:pPr>
        <w:shd w:val="clear" w:color="auto" w:fill="FFFFFF"/>
        <w:ind w:firstLine="567"/>
        <w:jc w:val="both"/>
        <w:rPr>
          <w:rFonts w:eastAsia="Times New Roman" w:cs="Times New Roman"/>
          <w:color w:val="242B2D"/>
          <w:szCs w:val="28"/>
          <w:lang w:val="vi-VN"/>
        </w:rPr>
      </w:pPr>
      <w:r w:rsidRPr="00EC3013">
        <w:rPr>
          <w:rFonts w:eastAsia="Times New Roman" w:cs="Times New Roman"/>
          <w:color w:val="242B2D"/>
          <w:szCs w:val="28"/>
          <w:lang w:val="vi-VN"/>
        </w:rPr>
        <w:t>-</w:t>
      </w:r>
      <w:r w:rsidR="00EC3013" w:rsidRPr="00EC3013">
        <w:rPr>
          <w:rFonts w:eastAsia="Times New Roman" w:cs="Times New Roman"/>
          <w:color w:val="242B2D"/>
          <w:szCs w:val="28"/>
          <w:lang w:val="vi-VN"/>
        </w:rPr>
        <w:t xml:space="preserve"> Đảng viên Đăng ký về học</w:t>
      </w:r>
      <w:r w:rsidR="004204E1">
        <w:rPr>
          <w:rFonts w:eastAsia="Times New Roman" w:cs="Times New Roman"/>
          <w:color w:val="242B2D"/>
          <w:szCs w:val="28"/>
          <w:lang w:val="vi-VN"/>
        </w:rPr>
        <w:t xml:space="preserve"> tập và làm theo tư tưởng đạo đ</w:t>
      </w:r>
      <w:r w:rsidR="004204E1" w:rsidRPr="004204E1">
        <w:rPr>
          <w:rFonts w:eastAsia="Times New Roman" w:cs="Times New Roman"/>
          <w:color w:val="242B2D"/>
          <w:szCs w:val="28"/>
          <w:lang w:val="vi-VN"/>
        </w:rPr>
        <w:t>ứ</w:t>
      </w:r>
      <w:r w:rsidR="00EC3013" w:rsidRPr="00EC3013">
        <w:rPr>
          <w:rFonts w:eastAsia="Times New Roman" w:cs="Times New Roman"/>
          <w:color w:val="242B2D"/>
          <w:szCs w:val="28"/>
          <w:lang w:val="vi-VN"/>
        </w:rPr>
        <w:t>c, phong cách Hồ Chí Minh.</w:t>
      </w:r>
    </w:p>
    <w:p w14:paraId="7FBA2655" w14:textId="77777777" w:rsidR="00606293" w:rsidRPr="003A6786" w:rsidRDefault="00606293" w:rsidP="009175CC">
      <w:pPr>
        <w:shd w:val="clear" w:color="auto" w:fill="FFFFFF"/>
        <w:ind w:firstLine="567"/>
        <w:jc w:val="both"/>
        <w:rPr>
          <w:rFonts w:eastAsia="Times New Roman" w:cs="Times New Roman"/>
          <w:color w:val="242B2D"/>
          <w:szCs w:val="28"/>
          <w:lang w:val="vi-VN"/>
        </w:rPr>
      </w:pPr>
      <w:r w:rsidRPr="00606293">
        <w:rPr>
          <w:rFonts w:eastAsia="Times New Roman" w:cs="Times New Roman"/>
          <w:color w:val="242B2D"/>
          <w:szCs w:val="28"/>
          <w:lang w:val="vi-VN"/>
        </w:rPr>
        <w:t>- Tham gia dự chương trình kích cầu tiêu dùng</w:t>
      </w:r>
      <w:r w:rsidR="003A6786" w:rsidRPr="003A6786">
        <w:rPr>
          <w:rFonts w:eastAsia="Times New Roman" w:cs="Times New Roman"/>
          <w:color w:val="242B2D"/>
          <w:szCs w:val="28"/>
          <w:lang w:val="vi-VN"/>
        </w:rPr>
        <w:t xml:space="preserve"> và các sự kiện văn hóa nghệ thuật chào đó năm mới của UBND Quận tổ chức.</w:t>
      </w:r>
    </w:p>
    <w:p w14:paraId="235D95B9" w14:textId="77777777" w:rsidR="00967536" w:rsidRDefault="00967536" w:rsidP="009175CC">
      <w:pPr>
        <w:shd w:val="clear" w:color="auto" w:fill="FFFFFF"/>
        <w:ind w:firstLine="567"/>
        <w:jc w:val="both"/>
        <w:rPr>
          <w:rFonts w:eastAsia="Times New Roman" w:cs="Times New Roman"/>
          <w:color w:val="242B2D"/>
          <w:szCs w:val="28"/>
          <w:lang w:val="vi-VN"/>
        </w:rPr>
      </w:pPr>
      <w:r w:rsidRPr="009B39BB">
        <w:rPr>
          <w:rFonts w:eastAsia="Times New Roman" w:cs="Times New Roman"/>
          <w:color w:val="242B2D"/>
          <w:szCs w:val="28"/>
          <w:lang w:val="vi-VN"/>
        </w:rPr>
        <w:t>- Th</w:t>
      </w:r>
      <w:r w:rsidR="009B39BB">
        <w:rPr>
          <w:rFonts w:eastAsia="Times New Roman" w:cs="Times New Roman"/>
          <w:color w:val="242B2D"/>
          <w:szCs w:val="28"/>
          <w:lang w:val="vi-VN"/>
        </w:rPr>
        <w:t>ực hiện giao ban công tác tháng với Đảng ủy</w:t>
      </w:r>
      <w:r w:rsidR="00DC4509" w:rsidRPr="00DC4509">
        <w:rPr>
          <w:rFonts w:eastAsia="Times New Roman" w:cs="Times New Roman"/>
          <w:color w:val="242B2D"/>
          <w:szCs w:val="28"/>
          <w:lang w:val="vi-VN"/>
        </w:rPr>
        <w:t>.</w:t>
      </w:r>
    </w:p>
    <w:p w14:paraId="5845A403" w14:textId="77777777" w:rsidR="000D56D1" w:rsidRPr="000D56D1" w:rsidRDefault="000D56D1" w:rsidP="009175CC">
      <w:pPr>
        <w:shd w:val="clear" w:color="auto" w:fill="FFFFFF"/>
        <w:ind w:firstLine="567"/>
        <w:jc w:val="both"/>
        <w:rPr>
          <w:rFonts w:eastAsia="Times New Roman" w:cs="Times New Roman"/>
          <w:color w:val="242B2D"/>
          <w:szCs w:val="28"/>
          <w:lang w:val="vi-VN"/>
        </w:rPr>
      </w:pPr>
      <w:r w:rsidRPr="000D56D1">
        <w:rPr>
          <w:rFonts w:eastAsia="Times New Roman" w:cs="Times New Roman"/>
          <w:color w:val="242B2D"/>
          <w:szCs w:val="28"/>
          <w:lang w:val="vi-VN"/>
        </w:rPr>
        <w:t>- Công khai tà</w:t>
      </w:r>
      <w:r>
        <w:rPr>
          <w:rFonts w:eastAsia="Times New Roman" w:cs="Times New Roman"/>
          <w:color w:val="242B2D"/>
          <w:szCs w:val="28"/>
          <w:lang w:val="vi-VN"/>
        </w:rPr>
        <w:t>i sản của CBQL trên Wesite và HĐ</w:t>
      </w:r>
      <w:r w:rsidRPr="000D56D1">
        <w:rPr>
          <w:rFonts w:eastAsia="Times New Roman" w:cs="Times New Roman"/>
          <w:color w:val="242B2D"/>
          <w:szCs w:val="28"/>
          <w:lang w:val="vi-VN"/>
        </w:rPr>
        <w:t>SP.</w:t>
      </w:r>
    </w:p>
    <w:p w14:paraId="02B1DDB6" w14:textId="512E99C0"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w:t>
      </w:r>
      <w:r w:rsidR="009175CC">
        <w:rPr>
          <w:rFonts w:eastAsia="Times New Roman" w:cs="Times New Roman"/>
          <w:color w:val="242B2D"/>
          <w:szCs w:val="28"/>
        </w:rPr>
        <w:t xml:space="preserve"> </w:t>
      </w:r>
      <w:r w:rsidRPr="00487467">
        <w:rPr>
          <w:rFonts w:eastAsia="Times New Roman" w:cs="Times New Roman"/>
          <w:color w:val="242B2D"/>
          <w:szCs w:val="28"/>
          <w:lang w:val="vi-VN"/>
        </w:rPr>
        <w:t>Thực hiện nghiêm túc các chỉ thị, nghị quyết của Đảng cấp trên. Báo cáo đầy đủ theo các công văn yêu cầu của các cấp.</w:t>
      </w:r>
    </w:p>
    <w:p w14:paraId="7C9341B1" w14:textId="77777777" w:rsidR="00AC09D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2/ Công tác tổ chức, xây dựng , phát triển Đảng</w:t>
      </w:r>
    </w:p>
    <w:p w14:paraId="384C1472" w14:textId="77777777" w:rsidR="00AC09D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i/>
          <w:iCs/>
          <w:color w:val="242B2D"/>
          <w:szCs w:val="28"/>
          <w:bdr w:val="none" w:sz="0" w:space="0" w:color="auto" w:frame="1"/>
          <w:lang w:val="vi-VN"/>
        </w:rPr>
        <w:t>a. Công tác tổ chức:</w:t>
      </w:r>
    </w:p>
    <w:p w14:paraId="59B92E9B" w14:textId="77777777" w:rsidR="00AC09DA" w:rsidRDefault="00332EE6" w:rsidP="009175CC">
      <w:pPr>
        <w:shd w:val="clear" w:color="auto" w:fill="FFFFFF"/>
        <w:ind w:firstLine="567"/>
        <w:jc w:val="both"/>
        <w:rPr>
          <w:rFonts w:eastAsia="Times New Roman" w:cs="Times New Roman"/>
          <w:color w:val="242B2D"/>
          <w:szCs w:val="28"/>
          <w:lang w:val="vi-VN"/>
        </w:rPr>
      </w:pPr>
      <w:r w:rsidRPr="00332EE6">
        <w:rPr>
          <w:rFonts w:eastAsia="Times New Roman" w:cs="Times New Roman"/>
          <w:color w:val="242B2D"/>
          <w:szCs w:val="28"/>
          <w:lang w:val="vi-VN"/>
        </w:rPr>
        <w:t xml:space="preserve">- </w:t>
      </w:r>
      <w:r w:rsidR="00AC09DA" w:rsidRPr="00487467">
        <w:rPr>
          <w:rFonts w:eastAsia="Times New Roman" w:cs="Times New Roman"/>
          <w:color w:val="242B2D"/>
          <w:szCs w:val="28"/>
          <w:lang w:val="vi-VN"/>
        </w:rPr>
        <w:t>Duy trì tốt các tổ chuyên môn, các Ban chỉ đạo, ra các quyết định kiện toàn các ban chỉ đạo.</w:t>
      </w:r>
    </w:p>
    <w:p w14:paraId="303DDE4E" w14:textId="77777777" w:rsidR="00CD3EAE" w:rsidRPr="00CD3EAE" w:rsidRDefault="00CD3EAE" w:rsidP="009175CC">
      <w:pPr>
        <w:shd w:val="clear" w:color="auto" w:fill="FFFFFF"/>
        <w:ind w:firstLine="567"/>
        <w:jc w:val="both"/>
        <w:rPr>
          <w:rFonts w:eastAsia="Times New Roman" w:cs="Times New Roman"/>
          <w:color w:val="242B2D"/>
          <w:szCs w:val="28"/>
          <w:lang w:val="vi-VN"/>
        </w:rPr>
      </w:pPr>
      <w:r w:rsidRPr="00CD3EAE">
        <w:rPr>
          <w:rFonts w:eastAsia="Times New Roman" w:cs="Times New Roman"/>
          <w:color w:val="242B2D"/>
          <w:szCs w:val="28"/>
          <w:lang w:val="vi-VN"/>
        </w:rPr>
        <w:lastRenderedPageBreak/>
        <w:t>- Phân công nhiệm vụ cho đảng viên 2024.</w:t>
      </w:r>
    </w:p>
    <w:p w14:paraId="508622B0" w14:textId="77777777" w:rsidR="00CD3EAE" w:rsidRPr="00CD3EAE" w:rsidRDefault="00CD3EAE" w:rsidP="009175CC">
      <w:pPr>
        <w:shd w:val="clear" w:color="auto" w:fill="FFFFFF"/>
        <w:ind w:firstLine="567"/>
        <w:jc w:val="both"/>
        <w:rPr>
          <w:rFonts w:eastAsia="Times New Roman" w:cs="Times New Roman"/>
          <w:color w:val="242B2D"/>
          <w:szCs w:val="28"/>
          <w:lang w:val="vi-VN"/>
        </w:rPr>
      </w:pPr>
      <w:r w:rsidRPr="00CD3EAE">
        <w:rPr>
          <w:rFonts w:eastAsia="Times New Roman" w:cs="Times New Roman"/>
          <w:color w:val="242B2D"/>
          <w:szCs w:val="28"/>
          <w:lang w:val="vi-VN"/>
        </w:rPr>
        <w:t>- Thực hiện thu –nộp Đảng phí đúng kỳ hạn.</w:t>
      </w:r>
    </w:p>
    <w:p w14:paraId="44ED974C" w14:textId="77777777" w:rsidR="00AC09D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i/>
          <w:iCs/>
          <w:color w:val="242B2D"/>
          <w:szCs w:val="28"/>
          <w:bdr w:val="none" w:sz="0" w:space="0" w:color="auto" w:frame="1"/>
          <w:lang w:val="vi-VN"/>
        </w:rPr>
        <w:t>b. Công tác phát triển Đảng</w:t>
      </w:r>
    </w:p>
    <w:p w14:paraId="69D224E2" w14:textId="77777777" w:rsidR="00AC09DA" w:rsidRPr="00751E0E"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Cấp uỷ tiếp tục tiến hành thẩm tra ly</w:t>
      </w:r>
      <w:r w:rsidR="00735B02" w:rsidRPr="00487467">
        <w:rPr>
          <w:rFonts w:eastAsia="Times New Roman" w:cs="Times New Roman"/>
          <w:color w:val="242B2D"/>
          <w:szCs w:val="28"/>
          <w:lang w:val="vi-VN"/>
        </w:rPr>
        <w:t>́ lịch của đối tượng (Kiều Hạnh</w:t>
      </w:r>
      <w:r w:rsidRPr="00487467">
        <w:rPr>
          <w:rFonts w:eastAsia="Times New Roman" w:cs="Times New Roman"/>
          <w:color w:val="242B2D"/>
          <w:szCs w:val="28"/>
          <w:lang w:val="vi-VN"/>
        </w:rPr>
        <w:t>)</w:t>
      </w:r>
      <w:r w:rsidR="00751E0E" w:rsidRPr="00751E0E">
        <w:rPr>
          <w:rFonts w:eastAsia="Times New Roman" w:cs="Times New Roman"/>
          <w:color w:val="242B2D"/>
          <w:szCs w:val="28"/>
          <w:lang w:val="vi-VN"/>
        </w:rPr>
        <w:t>. Tiến hành triển khai cho quần chúng Trịnh Thị Huệ viết lý lịch.</w:t>
      </w:r>
    </w:p>
    <w:p w14:paraId="3DDDEFFB"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Trong sinh hoạt chi bộ nêu cao tinh thần dân chủ, chân tình, thẳng thắn và tích cực cùng nhau xây dựng nghị quyết.</w:t>
      </w:r>
    </w:p>
    <w:p w14:paraId="064C5005" w14:textId="77777777" w:rsidR="00AC09D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3. Công tác kiểm tra - Giám sát:</w:t>
      </w:r>
    </w:p>
    <w:p w14:paraId="38A68F82"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Kiểm tra việc tổ chứcthực hiện </w:t>
      </w:r>
      <w:r w:rsidR="000A54B8">
        <w:rPr>
          <w:rFonts w:eastAsia="Times New Roman" w:cs="Times New Roman"/>
          <w:color w:val="242B2D"/>
          <w:szCs w:val="28"/>
          <w:lang w:val="vi-VN"/>
        </w:rPr>
        <w:t>kế hoạch chuyên môn tháng 1/2024</w:t>
      </w:r>
    </w:p>
    <w:p w14:paraId="68DC30D6"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Giám sát việc thực hiện học tập, làm theo tấm gương đạo đức và phong cách HCM</w:t>
      </w:r>
    </w:p>
    <w:p w14:paraId="624A6DF0"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Giám sát việc tu dưỡng phấn đấu của các đối tượng Đảng và công tác phát triển Đảng của Chi bộ</w:t>
      </w:r>
    </w:p>
    <w:p w14:paraId="5C68751D" w14:textId="77777777" w:rsidR="00AC09D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4.Công tác lãnh đạo đoàn thể:</w:t>
      </w:r>
    </w:p>
    <w:p w14:paraId="2E61CD13" w14:textId="77777777" w:rsidR="00AC09D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a. Công đoàn:</w:t>
      </w:r>
    </w:p>
    <w:p w14:paraId="79052F2F" w14:textId="77777777" w:rsidR="00AC09DA" w:rsidRPr="00751E0E"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BCH-CĐ kêu gọi và động viên quần chúng lao động tích cực thi đua hoàn thành tốt kế hoạch năm học mà nhà trường đã đề ra. Có kế hoạch chuẩn bị chăm lo tết nguyên đán cho cán bộ giáo viên nhân viên.</w:t>
      </w:r>
      <w:r w:rsidR="000A54B8" w:rsidRPr="000A54B8">
        <w:rPr>
          <w:rFonts w:eastAsia="Times New Roman" w:cs="Times New Roman"/>
          <w:color w:val="242B2D"/>
          <w:szCs w:val="28"/>
          <w:lang w:val="vi-VN"/>
        </w:rPr>
        <w:t xml:space="preserve"> </w:t>
      </w:r>
      <w:r w:rsidR="00751E0E" w:rsidRPr="00751E0E">
        <w:rPr>
          <w:rFonts w:eastAsia="Times New Roman" w:cs="Times New Roman"/>
          <w:color w:val="242B2D"/>
          <w:szCs w:val="28"/>
          <w:lang w:val="vi-VN"/>
        </w:rPr>
        <w:t>Và kế hoạch tổ chức hội chợ ẫm thực.</w:t>
      </w:r>
    </w:p>
    <w:p w14:paraId="56F023BF"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Cải tiến sinh hoạt tổ công đoàn đến BCH đều đặn và chất lượng theo quy định của điều lệ CĐ.</w:t>
      </w:r>
    </w:p>
    <w:p w14:paraId="55983206" w14:textId="77777777" w:rsidR="00C8786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b. Đoàn thanh niên:</w:t>
      </w:r>
    </w:p>
    <w:p w14:paraId="4AC3EFA3" w14:textId="77777777" w:rsidR="00AC09DA" w:rsidRPr="00A7655F"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 Chủ động xây dựng kế hoạch hoạt động mừng Đảng mừng xuân.</w:t>
      </w:r>
      <w:r w:rsidR="00A7655F" w:rsidRPr="00A7655F">
        <w:rPr>
          <w:rFonts w:eastAsia="Times New Roman" w:cs="Times New Roman"/>
          <w:color w:val="242B2D"/>
          <w:szCs w:val="28"/>
          <w:lang w:val="vi-VN"/>
        </w:rPr>
        <w:t>Th</w:t>
      </w:r>
      <w:r w:rsidR="00480793">
        <w:rPr>
          <w:rFonts w:eastAsia="Times New Roman" w:cs="Times New Roman"/>
          <w:color w:val="242B2D"/>
          <w:szCs w:val="28"/>
          <w:lang w:val="vi-VN"/>
        </w:rPr>
        <w:t>am gia thi Văn nghệ, thi thời t</w:t>
      </w:r>
      <w:r w:rsidR="00A7655F" w:rsidRPr="00A7655F">
        <w:rPr>
          <w:rFonts w:eastAsia="Times New Roman" w:cs="Times New Roman"/>
          <w:color w:val="242B2D"/>
          <w:szCs w:val="28"/>
          <w:lang w:val="vi-VN"/>
        </w:rPr>
        <w:t>rang ngày tết, lao động vệ sinh mội trường trong và trước sân trường.</w:t>
      </w:r>
    </w:p>
    <w:p w14:paraId="59CD29CA" w14:textId="77777777" w:rsidR="00AC09DA" w:rsidRPr="00487467" w:rsidRDefault="00C8786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w:t>
      </w:r>
      <w:r w:rsidR="00AC09DA" w:rsidRPr="00487467">
        <w:rPr>
          <w:rFonts w:eastAsia="Times New Roman" w:cs="Times New Roman"/>
          <w:color w:val="242B2D"/>
          <w:szCs w:val="28"/>
          <w:lang w:val="vi-VN"/>
        </w:rPr>
        <w:t xml:space="preserve">- Đoàn trường nghiêm túc triển khai </w:t>
      </w:r>
      <w:r w:rsidR="00A7655F">
        <w:rPr>
          <w:rFonts w:eastAsia="Times New Roman" w:cs="Times New Roman"/>
          <w:color w:val="242B2D"/>
          <w:szCs w:val="28"/>
          <w:lang w:val="vi-VN"/>
        </w:rPr>
        <w:t xml:space="preserve">thực hiện các công tác do </w:t>
      </w:r>
      <w:r w:rsidR="00A7655F" w:rsidRPr="00A7655F">
        <w:rPr>
          <w:rFonts w:eastAsia="Times New Roman" w:cs="Times New Roman"/>
          <w:color w:val="242B2D"/>
          <w:szCs w:val="28"/>
          <w:lang w:val="vi-VN"/>
        </w:rPr>
        <w:t>Phường</w:t>
      </w:r>
      <w:r w:rsidR="00AC09DA" w:rsidRPr="00487467">
        <w:rPr>
          <w:rFonts w:eastAsia="Times New Roman" w:cs="Times New Roman"/>
          <w:color w:val="242B2D"/>
          <w:szCs w:val="28"/>
          <w:lang w:val="vi-VN"/>
        </w:rPr>
        <w:t xml:space="preserve"> đo</w:t>
      </w:r>
      <w:r w:rsidR="00A7655F">
        <w:rPr>
          <w:rFonts w:eastAsia="Times New Roman" w:cs="Times New Roman"/>
          <w:color w:val="242B2D"/>
          <w:szCs w:val="28"/>
          <w:lang w:val="vi-VN"/>
        </w:rPr>
        <w:t>àn chỉ đạo và nghị quyết 01/2024</w:t>
      </w:r>
      <w:r w:rsidR="00AC09DA" w:rsidRPr="00487467">
        <w:rPr>
          <w:rFonts w:eastAsia="Times New Roman" w:cs="Times New Roman"/>
          <w:color w:val="242B2D"/>
          <w:szCs w:val="28"/>
          <w:lang w:val="vi-VN"/>
        </w:rPr>
        <w:t xml:space="preserve"> của chi bộ.</w:t>
      </w:r>
    </w:p>
    <w:p w14:paraId="2EC9019A" w14:textId="77777777" w:rsidR="00AC09D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5. Công tác lãnh đạo thực hiện nhiệm vụ chính trị:</w:t>
      </w:r>
    </w:p>
    <w:p w14:paraId="704F34E7" w14:textId="77777777" w:rsidR="00AC09DA" w:rsidRDefault="00AC09DA" w:rsidP="009175CC">
      <w:pPr>
        <w:shd w:val="clear" w:color="auto" w:fill="FFFFFF"/>
        <w:jc w:val="both"/>
        <w:rPr>
          <w:rFonts w:eastAsia="Times New Roman" w:cs="Times New Roman"/>
          <w:b/>
          <w:bCs/>
          <w:color w:val="242B2D"/>
          <w:szCs w:val="28"/>
          <w:bdr w:val="none" w:sz="0" w:space="0" w:color="auto" w:frame="1"/>
          <w:lang w:val="vi-VN"/>
        </w:rPr>
      </w:pPr>
      <w:r w:rsidRPr="00487467">
        <w:rPr>
          <w:rFonts w:eastAsia="Times New Roman" w:cs="Times New Roman"/>
          <w:b/>
          <w:bCs/>
          <w:color w:val="242B2D"/>
          <w:szCs w:val="28"/>
          <w:bdr w:val="none" w:sz="0" w:space="0" w:color="auto" w:frame="1"/>
          <w:lang w:val="vi-VN"/>
        </w:rPr>
        <w:t>* Chuyên môn:</w:t>
      </w:r>
    </w:p>
    <w:p w14:paraId="29AD7875" w14:textId="03CD3AF6" w:rsidR="00C5658D" w:rsidRPr="00C5658D" w:rsidRDefault="00C5658D" w:rsidP="009175CC">
      <w:pPr>
        <w:shd w:val="clear" w:color="auto" w:fill="FFFFFF"/>
        <w:ind w:firstLine="567"/>
        <w:jc w:val="both"/>
        <w:rPr>
          <w:rFonts w:eastAsia="Times New Roman" w:cs="Times New Roman"/>
          <w:color w:val="242B2D"/>
          <w:szCs w:val="28"/>
          <w:lang w:val="vi-VN"/>
        </w:rPr>
      </w:pPr>
      <w:r w:rsidRPr="00C5658D">
        <w:rPr>
          <w:rFonts w:eastAsia="Times New Roman" w:cs="Times New Roman"/>
          <w:bCs/>
          <w:color w:val="242B2D"/>
          <w:szCs w:val="28"/>
          <w:bdr w:val="none" w:sz="0" w:space="0" w:color="auto" w:frame="1"/>
          <w:lang w:val="vi-VN"/>
        </w:rPr>
        <w:t>- Phát động thi đua dạy và học tập mừng Đảng, mừng xuân.</w:t>
      </w:r>
    </w:p>
    <w:p w14:paraId="7EF2E1C3"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w:t>
      </w:r>
      <w:r w:rsidR="00C5658D" w:rsidRPr="00C5658D">
        <w:rPr>
          <w:rFonts w:eastAsia="Times New Roman" w:cs="Times New Roman"/>
          <w:color w:val="242B2D"/>
          <w:szCs w:val="28"/>
          <w:lang w:val="vi-VN"/>
        </w:rPr>
        <w:t xml:space="preserve">Tổ chức làm lễ </w:t>
      </w:r>
      <w:r w:rsidR="00C5658D">
        <w:rPr>
          <w:rFonts w:eastAsia="Times New Roman" w:cs="Times New Roman"/>
          <w:color w:val="242B2D"/>
          <w:szCs w:val="28"/>
          <w:lang w:val="vi-VN"/>
        </w:rPr>
        <w:t>s</w:t>
      </w:r>
      <w:r w:rsidRPr="00487467">
        <w:rPr>
          <w:rFonts w:eastAsia="Times New Roman" w:cs="Times New Roman"/>
          <w:color w:val="242B2D"/>
          <w:szCs w:val="28"/>
          <w:lang w:val="vi-VN"/>
        </w:rPr>
        <w:t xml:space="preserve">ơ kết công tác chăm sóc </w:t>
      </w:r>
      <w:r w:rsidR="007C0F05" w:rsidRPr="00487467">
        <w:rPr>
          <w:rFonts w:eastAsia="Times New Roman" w:cs="Times New Roman"/>
          <w:color w:val="242B2D"/>
          <w:szCs w:val="28"/>
          <w:lang w:val="vi-VN"/>
        </w:rPr>
        <w:t xml:space="preserve">giáo dục </w:t>
      </w:r>
      <w:r w:rsidRPr="00487467">
        <w:rPr>
          <w:rFonts w:eastAsia="Times New Roman" w:cs="Times New Roman"/>
          <w:color w:val="242B2D"/>
          <w:szCs w:val="28"/>
          <w:lang w:val="vi-VN"/>
        </w:rPr>
        <w:t>trẻ trong học kỳ I.</w:t>
      </w:r>
    </w:p>
    <w:p w14:paraId="46CBFE0F"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Có kế hoạch phòng chống suy dinh dưỡng cho trẻ trong học kỳ II;</w:t>
      </w:r>
    </w:p>
    <w:p w14:paraId="1ADE67FC"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Tiếp tục tuyên truyền phòng chống bệnh trong thời t</w:t>
      </w:r>
      <w:r w:rsidR="002A2FE9" w:rsidRPr="00487467">
        <w:rPr>
          <w:rFonts w:eastAsia="Times New Roman" w:cs="Times New Roman"/>
          <w:color w:val="242B2D"/>
          <w:szCs w:val="28"/>
          <w:lang w:val="vi-VN"/>
        </w:rPr>
        <w:t xml:space="preserve">iết chuyển mùa </w:t>
      </w:r>
      <w:r w:rsidRPr="00487467">
        <w:rPr>
          <w:rFonts w:eastAsia="Times New Roman" w:cs="Times New Roman"/>
          <w:color w:val="242B2D"/>
          <w:szCs w:val="28"/>
          <w:lang w:val="vi-VN"/>
        </w:rPr>
        <w:t>về việc tiếp tục tăng cường công tác phòng, chống dịch bệnh.</w:t>
      </w:r>
    </w:p>
    <w:p w14:paraId="6147DC8D"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Tổ chức </w:t>
      </w:r>
      <w:r w:rsidR="00AA595F" w:rsidRPr="00B1588F">
        <w:rPr>
          <w:rFonts w:eastAsia="Times New Roman" w:cs="Times New Roman"/>
          <w:color w:val="242B2D"/>
          <w:szCs w:val="28"/>
          <w:lang w:val="vi-VN"/>
        </w:rPr>
        <w:t xml:space="preserve">thi </w:t>
      </w:r>
      <w:r w:rsidRPr="00487467">
        <w:rPr>
          <w:rFonts w:eastAsia="Times New Roman" w:cs="Times New Roman"/>
          <w:color w:val="242B2D"/>
          <w:szCs w:val="28"/>
          <w:lang w:val="vi-VN"/>
        </w:rPr>
        <w:t>“Bé khéo tay</w:t>
      </w:r>
      <w:r w:rsidR="00AA595F">
        <w:rPr>
          <w:rFonts w:eastAsia="Times New Roman" w:cs="Times New Roman"/>
          <w:color w:val="242B2D"/>
          <w:szCs w:val="28"/>
          <w:lang w:val="vi-VN"/>
        </w:rPr>
        <w:t xml:space="preserve"> gói bánh ngày tết</w:t>
      </w:r>
      <w:r w:rsidRPr="00487467">
        <w:rPr>
          <w:rFonts w:eastAsia="Times New Roman" w:cs="Times New Roman"/>
          <w:color w:val="242B2D"/>
          <w:szCs w:val="28"/>
          <w:lang w:val="vi-VN"/>
        </w:rPr>
        <w:t>” cấp trường.</w:t>
      </w:r>
    </w:p>
    <w:p w14:paraId="1CE4FB4B"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Tổ chức giao</w:t>
      </w:r>
      <w:r w:rsidR="002A2FE9" w:rsidRPr="00487467">
        <w:rPr>
          <w:rFonts w:eastAsia="Times New Roman" w:cs="Times New Roman"/>
          <w:color w:val="242B2D"/>
          <w:szCs w:val="28"/>
          <w:lang w:val="vi-VN"/>
        </w:rPr>
        <w:t xml:space="preserve"> lưu văn nghệ mừng xuân </w:t>
      </w:r>
      <w:r w:rsidR="00B1588F">
        <w:rPr>
          <w:rFonts w:eastAsia="Times New Roman" w:cs="Times New Roman"/>
          <w:color w:val="242B2D"/>
          <w:szCs w:val="28"/>
          <w:lang w:val="vi-VN"/>
        </w:rPr>
        <w:t xml:space="preserve">2024 giữa các khối lớp </w:t>
      </w:r>
      <w:r w:rsidRPr="00487467">
        <w:rPr>
          <w:rFonts w:eastAsia="Times New Roman" w:cs="Times New Roman"/>
          <w:color w:val="242B2D"/>
          <w:szCs w:val="28"/>
          <w:lang w:val="vi-VN"/>
        </w:rPr>
        <w:t>vào cuối tháng (mỗi lớp 2 tiết mục).</w:t>
      </w:r>
    </w:p>
    <w:p w14:paraId="17893F92"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Tổ chức "Lễ hội mùa xuân" dự kiến vào cuối tháng</w:t>
      </w:r>
    </w:p>
    <w:p w14:paraId="075876EB"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Kiểm tra công tác “Xây dựng trường MN </w:t>
      </w:r>
      <w:r w:rsidR="00B1588F">
        <w:rPr>
          <w:rFonts w:eastAsia="Times New Roman" w:cs="Times New Roman"/>
          <w:color w:val="242B2D"/>
          <w:szCs w:val="28"/>
          <w:lang w:val="vi-VN"/>
        </w:rPr>
        <w:t xml:space="preserve">Hạnh </w:t>
      </w:r>
      <w:r w:rsidR="00B1588F" w:rsidRPr="00B1588F">
        <w:rPr>
          <w:rFonts w:eastAsia="Times New Roman" w:cs="Times New Roman"/>
          <w:color w:val="242B2D"/>
          <w:szCs w:val="28"/>
          <w:lang w:val="vi-VN"/>
        </w:rPr>
        <w:t xml:space="preserve">Phúc </w:t>
      </w:r>
      <w:r w:rsidRPr="00487467">
        <w:rPr>
          <w:rFonts w:eastAsia="Times New Roman" w:cs="Times New Roman"/>
          <w:color w:val="242B2D"/>
          <w:szCs w:val="28"/>
          <w:lang w:val="vi-VN"/>
        </w:rPr>
        <w:t>lấy trẻ làm trung tâm”</w:t>
      </w:r>
    </w:p>
    <w:p w14:paraId="67D6D5A8" w14:textId="77777777" w:rsidR="00AC09DA"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Tổ chức đánh giá, khảo sát trẻ học kỳ 1.</w:t>
      </w:r>
    </w:p>
    <w:p w14:paraId="37CF8864" w14:textId="77777777" w:rsidR="00CD3EAE" w:rsidRDefault="00CD3EAE" w:rsidP="009175CC">
      <w:pPr>
        <w:shd w:val="clear" w:color="auto" w:fill="FFFFFF"/>
        <w:ind w:firstLine="567"/>
        <w:jc w:val="both"/>
        <w:rPr>
          <w:rFonts w:eastAsia="Times New Roman" w:cs="Times New Roman"/>
          <w:color w:val="242B2D"/>
          <w:szCs w:val="28"/>
          <w:lang w:val="vi-VN"/>
        </w:rPr>
      </w:pPr>
      <w:r w:rsidRPr="00CD3EAE">
        <w:rPr>
          <w:rFonts w:eastAsia="Times New Roman" w:cs="Times New Roman"/>
          <w:color w:val="242B2D"/>
          <w:szCs w:val="28"/>
          <w:lang w:val="vi-VN"/>
        </w:rPr>
        <w:t>- Triển khai họp PHHS đầu HK II</w:t>
      </w:r>
    </w:p>
    <w:p w14:paraId="2FB02F8F" w14:textId="77777777" w:rsidR="00C5658D" w:rsidRPr="00C5658D" w:rsidRDefault="00C5658D" w:rsidP="009175CC">
      <w:pPr>
        <w:shd w:val="clear" w:color="auto" w:fill="FFFFFF"/>
        <w:ind w:firstLine="567"/>
        <w:jc w:val="both"/>
        <w:rPr>
          <w:rFonts w:eastAsia="Times New Roman" w:cs="Times New Roman"/>
          <w:color w:val="242B2D"/>
          <w:szCs w:val="28"/>
          <w:lang w:val="vi-VN"/>
        </w:rPr>
      </w:pPr>
      <w:r w:rsidRPr="00C5658D">
        <w:rPr>
          <w:rFonts w:eastAsia="Times New Roman" w:cs="Times New Roman"/>
          <w:color w:val="242B2D"/>
          <w:szCs w:val="28"/>
          <w:lang w:val="vi-VN"/>
        </w:rPr>
        <w:t>- Các bộ phận xây dựng kế hoạch tháng, kế hoạch triển khai HKII.</w:t>
      </w:r>
    </w:p>
    <w:p w14:paraId="151D4284" w14:textId="77777777" w:rsidR="00AC09DA" w:rsidRPr="000F71F6"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Tiếp tục kiểm tra </w:t>
      </w:r>
      <w:r w:rsidR="000F71F6" w:rsidRPr="000F71F6">
        <w:rPr>
          <w:rFonts w:eastAsia="Times New Roman" w:cs="Times New Roman"/>
          <w:color w:val="242B2D"/>
          <w:szCs w:val="28"/>
          <w:lang w:val="vi-VN"/>
        </w:rPr>
        <w:t xml:space="preserve">thực hiện </w:t>
      </w:r>
      <w:r w:rsidRPr="00487467">
        <w:rPr>
          <w:rFonts w:eastAsia="Times New Roman" w:cs="Times New Roman"/>
          <w:color w:val="242B2D"/>
          <w:szCs w:val="28"/>
          <w:lang w:val="vi-VN"/>
        </w:rPr>
        <w:t xml:space="preserve">hồ sơ sổ sách </w:t>
      </w:r>
      <w:r w:rsidR="000F71F6" w:rsidRPr="000F71F6">
        <w:rPr>
          <w:rFonts w:eastAsia="Times New Roman" w:cs="Times New Roman"/>
          <w:color w:val="242B2D"/>
          <w:szCs w:val="28"/>
          <w:lang w:val="vi-VN"/>
        </w:rPr>
        <w:t>bán trú</w:t>
      </w:r>
      <w:r w:rsidR="000F71F6">
        <w:rPr>
          <w:rFonts w:eastAsia="Times New Roman" w:cs="Times New Roman"/>
          <w:color w:val="242B2D"/>
          <w:szCs w:val="28"/>
          <w:lang w:val="vi-VN"/>
        </w:rPr>
        <w:t>.</w:t>
      </w:r>
    </w:p>
    <w:p w14:paraId="1E8D72F5" w14:textId="77777777" w:rsidR="00AC09DA"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Tiếp tục kiểm tra chất lượng học Kỳ 1.</w:t>
      </w:r>
    </w:p>
    <w:p w14:paraId="337FF2E7" w14:textId="77777777" w:rsidR="00A771E2" w:rsidRPr="00A771E2" w:rsidRDefault="00CD3EAE" w:rsidP="009175CC">
      <w:pPr>
        <w:shd w:val="clear" w:color="auto" w:fill="FFFFFF"/>
        <w:ind w:firstLine="567"/>
        <w:jc w:val="both"/>
        <w:rPr>
          <w:rFonts w:eastAsia="Times New Roman" w:cs="Times New Roman"/>
          <w:color w:val="242B2D"/>
          <w:szCs w:val="28"/>
          <w:lang w:val="vi-VN"/>
        </w:rPr>
      </w:pPr>
      <w:r>
        <w:rPr>
          <w:rFonts w:eastAsia="Times New Roman" w:cs="Times New Roman"/>
          <w:color w:val="242B2D"/>
          <w:szCs w:val="28"/>
          <w:lang w:val="vi-VN"/>
        </w:rPr>
        <w:t>- Đón đoà</w:t>
      </w:r>
      <w:r w:rsidR="00A771E2" w:rsidRPr="00A771E2">
        <w:rPr>
          <w:rFonts w:eastAsia="Times New Roman" w:cs="Times New Roman"/>
          <w:color w:val="242B2D"/>
          <w:szCs w:val="28"/>
          <w:lang w:val="vi-VN"/>
        </w:rPr>
        <w:t>n kiểm tra y tế trường học.</w:t>
      </w:r>
    </w:p>
    <w:p w14:paraId="4E964FD9" w14:textId="77777777" w:rsidR="00F141C9" w:rsidRPr="0062032A" w:rsidRDefault="0051569F" w:rsidP="009175CC">
      <w:pPr>
        <w:shd w:val="clear" w:color="auto" w:fill="FFFFFF"/>
        <w:ind w:firstLine="567"/>
        <w:jc w:val="both"/>
        <w:rPr>
          <w:rFonts w:eastAsia="Times New Roman" w:cs="Times New Roman"/>
          <w:color w:val="242B2D"/>
          <w:szCs w:val="28"/>
          <w:lang w:val="vi-VN"/>
        </w:rPr>
      </w:pPr>
      <w:r w:rsidRPr="00292871">
        <w:rPr>
          <w:rFonts w:eastAsia="Times New Roman" w:cs="Times New Roman"/>
          <w:color w:val="242B2D"/>
          <w:szCs w:val="28"/>
          <w:lang w:val="vi-VN"/>
        </w:rPr>
        <w:lastRenderedPageBreak/>
        <w:t xml:space="preserve">- Họp </w:t>
      </w:r>
      <w:r w:rsidR="00001AD4" w:rsidRPr="00001AD4">
        <w:rPr>
          <w:rFonts w:eastAsia="Times New Roman" w:cs="Times New Roman"/>
          <w:color w:val="242B2D"/>
          <w:szCs w:val="28"/>
          <w:lang w:val="vi-VN"/>
        </w:rPr>
        <w:t xml:space="preserve">đánh giá xếp loại </w:t>
      </w:r>
      <w:r w:rsidR="00F141C9" w:rsidRPr="00292871">
        <w:rPr>
          <w:rFonts w:eastAsia="Times New Roman" w:cs="Times New Roman"/>
          <w:color w:val="242B2D"/>
          <w:szCs w:val="28"/>
          <w:lang w:val="vi-VN"/>
        </w:rPr>
        <w:t>thi đua tháng</w:t>
      </w:r>
      <w:r w:rsidR="00292871" w:rsidRPr="00292871">
        <w:rPr>
          <w:rFonts w:eastAsia="Times New Roman" w:cs="Times New Roman"/>
          <w:color w:val="242B2D"/>
          <w:szCs w:val="28"/>
          <w:lang w:val="vi-VN"/>
        </w:rPr>
        <w:t>.</w:t>
      </w:r>
      <w:r w:rsidR="001A0CC2" w:rsidRPr="001A0CC2">
        <w:rPr>
          <w:rFonts w:eastAsia="Times New Roman" w:cs="Times New Roman"/>
          <w:color w:val="242B2D"/>
          <w:szCs w:val="28"/>
          <w:lang w:val="vi-VN"/>
        </w:rPr>
        <w:t xml:space="preserve"> Và đánh giá hi</w:t>
      </w:r>
      <w:r w:rsidR="001A0CC2">
        <w:rPr>
          <w:rFonts w:eastAsia="Times New Roman" w:cs="Times New Roman"/>
          <w:color w:val="242B2D"/>
          <w:szCs w:val="28"/>
          <w:lang w:val="vi-VN"/>
        </w:rPr>
        <w:t>ệu quả công việc quý 4 năm 202</w:t>
      </w:r>
      <w:r w:rsidR="001A0CC2" w:rsidRPr="001A0CC2">
        <w:rPr>
          <w:rFonts w:eastAsia="Times New Roman" w:cs="Times New Roman"/>
          <w:color w:val="242B2D"/>
          <w:szCs w:val="28"/>
          <w:lang w:val="vi-VN"/>
        </w:rPr>
        <w:t>3.</w:t>
      </w:r>
      <w:r w:rsidR="00600BA0">
        <w:rPr>
          <w:rFonts w:eastAsia="Times New Roman" w:cs="Times New Roman"/>
          <w:color w:val="242B2D"/>
          <w:szCs w:val="28"/>
          <w:lang w:val="vi-VN"/>
        </w:rPr>
        <w:t>Kết quả thông báo công khai trê</w:t>
      </w:r>
      <w:r w:rsidR="00600BA0" w:rsidRPr="00600BA0">
        <w:rPr>
          <w:rFonts w:eastAsia="Times New Roman" w:cs="Times New Roman"/>
          <w:color w:val="242B2D"/>
          <w:szCs w:val="28"/>
          <w:lang w:val="vi-VN"/>
        </w:rPr>
        <w:t xml:space="preserve">n trang </w:t>
      </w:r>
      <w:r w:rsidR="0062032A" w:rsidRPr="0062032A">
        <w:rPr>
          <w:rFonts w:eastAsia="Times New Roman" w:cs="Times New Roman"/>
          <w:color w:val="242B2D"/>
          <w:szCs w:val="28"/>
          <w:lang w:val="vi-VN"/>
        </w:rPr>
        <w:t>Wesite</w:t>
      </w:r>
      <w:r w:rsidR="0062032A">
        <w:rPr>
          <w:rFonts w:eastAsia="Times New Roman" w:cs="Times New Roman"/>
          <w:color w:val="242B2D"/>
          <w:szCs w:val="28"/>
          <w:lang w:val="vi-VN"/>
        </w:rPr>
        <w:t xml:space="preserve"> nhà trườ</w:t>
      </w:r>
      <w:r w:rsidR="0062032A" w:rsidRPr="0062032A">
        <w:rPr>
          <w:rFonts w:eastAsia="Times New Roman" w:cs="Times New Roman"/>
          <w:color w:val="242B2D"/>
          <w:szCs w:val="28"/>
          <w:lang w:val="vi-VN"/>
        </w:rPr>
        <w:t>ng</w:t>
      </w:r>
    </w:p>
    <w:p w14:paraId="7782200E" w14:textId="77777777" w:rsidR="00AC09DA" w:rsidRPr="00487467" w:rsidRDefault="00AC09DA" w:rsidP="009175CC">
      <w:pPr>
        <w:shd w:val="clear" w:color="auto" w:fill="FFFFFF"/>
        <w:jc w:val="both"/>
        <w:rPr>
          <w:rFonts w:eastAsia="Times New Roman" w:cs="Times New Roman"/>
          <w:b/>
          <w:bCs/>
          <w:color w:val="242B2D"/>
          <w:szCs w:val="28"/>
          <w:bdr w:val="none" w:sz="0" w:space="0" w:color="auto" w:frame="1"/>
          <w:lang w:val="vi-VN"/>
        </w:rPr>
      </w:pPr>
      <w:r w:rsidRPr="00487467">
        <w:rPr>
          <w:rFonts w:eastAsia="Times New Roman" w:cs="Times New Roman"/>
          <w:b/>
          <w:bCs/>
          <w:color w:val="242B2D"/>
          <w:szCs w:val="28"/>
          <w:bdr w:val="none" w:sz="0" w:space="0" w:color="auto" w:frame="1"/>
          <w:lang w:val="vi-VN"/>
        </w:rPr>
        <w:t>* Công tác tài chính, CSVC:</w:t>
      </w:r>
    </w:p>
    <w:p w14:paraId="5614AC53" w14:textId="77777777" w:rsidR="00743B38" w:rsidRPr="00487467" w:rsidRDefault="00743B38" w:rsidP="009175CC">
      <w:pPr>
        <w:shd w:val="clear" w:color="auto" w:fill="FFFFFF"/>
        <w:jc w:val="both"/>
        <w:rPr>
          <w:rFonts w:eastAsia="Times New Roman" w:cs="Times New Roman"/>
          <w:b/>
          <w:bCs/>
          <w:color w:val="242B2D"/>
          <w:szCs w:val="28"/>
          <w:bdr w:val="none" w:sz="0" w:space="0" w:color="auto" w:frame="1"/>
          <w:lang w:val="vi-VN"/>
        </w:rPr>
      </w:pPr>
      <w:r w:rsidRPr="00487467">
        <w:rPr>
          <w:rFonts w:eastAsia="Times New Roman" w:cs="Times New Roman"/>
          <w:b/>
          <w:bCs/>
          <w:color w:val="242B2D"/>
          <w:szCs w:val="28"/>
          <w:bdr w:val="none" w:sz="0" w:space="0" w:color="auto" w:frame="1"/>
          <w:lang w:val="vi-VN"/>
        </w:rPr>
        <w:t>+ Tài Chính;</w:t>
      </w:r>
    </w:p>
    <w:p w14:paraId="7223D413" w14:textId="77777777" w:rsidR="00743B38" w:rsidRPr="000D56D1" w:rsidRDefault="006E5F03"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bCs/>
          <w:color w:val="242B2D"/>
          <w:szCs w:val="28"/>
          <w:bdr w:val="none" w:sz="0" w:space="0" w:color="auto" w:frame="1"/>
          <w:lang w:val="vi-VN"/>
        </w:rPr>
        <w:t xml:space="preserve">- Công khai các khoản </w:t>
      </w:r>
      <w:r w:rsidR="00743B38" w:rsidRPr="00487467">
        <w:rPr>
          <w:rFonts w:eastAsia="Times New Roman" w:cs="Times New Roman"/>
          <w:bCs/>
          <w:color w:val="242B2D"/>
          <w:szCs w:val="28"/>
          <w:bdr w:val="none" w:sz="0" w:space="0" w:color="auto" w:frame="1"/>
          <w:lang w:val="vi-VN"/>
        </w:rPr>
        <w:t xml:space="preserve">thu chi </w:t>
      </w:r>
      <w:r w:rsidR="000D56D1" w:rsidRPr="000D56D1">
        <w:rPr>
          <w:rFonts w:eastAsia="Times New Roman" w:cs="Times New Roman"/>
          <w:bCs/>
          <w:color w:val="242B2D"/>
          <w:szCs w:val="28"/>
          <w:bdr w:val="none" w:sz="0" w:space="0" w:color="auto" w:frame="1"/>
          <w:lang w:val="vi-VN"/>
        </w:rPr>
        <w:t xml:space="preserve"> ngân sách quý 4 và 6 tháng cuối năm </w:t>
      </w:r>
      <w:r w:rsidR="00743B38" w:rsidRPr="00487467">
        <w:rPr>
          <w:rFonts w:eastAsia="Times New Roman" w:cs="Times New Roman"/>
          <w:bCs/>
          <w:color w:val="242B2D"/>
          <w:szCs w:val="28"/>
          <w:bdr w:val="none" w:sz="0" w:space="0" w:color="auto" w:frame="1"/>
          <w:lang w:val="vi-VN"/>
        </w:rPr>
        <w:t>trong nhà trườn</w:t>
      </w:r>
      <w:r w:rsidR="00D774FF" w:rsidRPr="00487467">
        <w:rPr>
          <w:rFonts w:eastAsia="Times New Roman" w:cs="Times New Roman"/>
          <w:bCs/>
          <w:color w:val="242B2D"/>
          <w:szCs w:val="28"/>
          <w:bdr w:val="none" w:sz="0" w:space="0" w:color="auto" w:frame="1"/>
          <w:lang w:val="vi-VN"/>
        </w:rPr>
        <w:t>g quả</w:t>
      </w:r>
      <w:r w:rsidRPr="00487467">
        <w:rPr>
          <w:rFonts w:eastAsia="Times New Roman" w:cs="Times New Roman"/>
          <w:bCs/>
          <w:color w:val="242B2D"/>
          <w:szCs w:val="28"/>
          <w:bdr w:val="none" w:sz="0" w:space="0" w:color="auto" w:frame="1"/>
          <w:lang w:val="vi-VN"/>
        </w:rPr>
        <w:t xml:space="preserve"> bảng thông báo </w:t>
      </w:r>
      <w:r w:rsidR="000D56D1" w:rsidRPr="000D56D1">
        <w:rPr>
          <w:rFonts w:eastAsia="Times New Roman" w:cs="Times New Roman"/>
          <w:bCs/>
          <w:color w:val="242B2D"/>
          <w:szCs w:val="28"/>
          <w:bdr w:val="none" w:sz="0" w:space="0" w:color="auto" w:frame="1"/>
          <w:lang w:val="vi-VN"/>
        </w:rPr>
        <w:t>và trang Wesite.</w:t>
      </w:r>
    </w:p>
    <w:p w14:paraId="638BDAA1" w14:textId="77777777" w:rsidR="00AC09DA" w:rsidRPr="000F71F6" w:rsidRDefault="002A2FE9"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w:t>
      </w:r>
      <w:r w:rsidR="00C00F11" w:rsidRPr="00487467">
        <w:rPr>
          <w:rFonts w:eastAsia="Times New Roman" w:cs="Times New Roman"/>
          <w:color w:val="242B2D"/>
          <w:szCs w:val="28"/>
          <w:lang w:val="vi-VN"/>
        </w:rPr>
        <w:t xml:space="preserve"> </w:t>
      </w:r>
      <w:r w:rsidR="00743B38" w:rsidRPr="00487467">
        <w:rPr>
          <w:rFonts w:eastAsia="Times New Roman" w:cs="Times New Roman"/>
          <w:color w:val="242B2D"/>
          <w:szCs w:val="28"/>
          <w:lang w:val="vi-VN"/>
        </w:rPr>
        <w:t>Th</w:t>
      </w:r>
      <w:r w:rsidR="00BA0F59" w:rsidRPr="00487467">
        <w:rPr>
          <w:rFonts w:eastAsia="Times New Roman" w:cs="Times New Roman"/>
          <w:color w:val="242B2D"/>
          <w:szCs w:val="28"/>
          <w:lang w:val="vi-VN"/>
        </w:rPr>
        <w:t xml:space="preserve">ực hiện chi trả lương </w:t>
      </w:r>
      <w:r w:rsidR="00743B38" w:rsidRPr="00487467">
        <w:rPr>
          <w:rFonts w:eastAsia="Times New Roman" w:cs="Times New Roman"/>
          <w:color w:val="242B2D"/>
          <w:szCs w:val="28"/>
          <w:lang w:val="vi-VN"/>
        </w:rPr>
        <w:t>và các khoản phụ cấp cho CBGV,NV</w:t>
      </w:r>
      <w:r w:rsidR="00BA0F59" w:rsidRPr="00487467">
        <w:rPr>
          <w:rFonts w:eastAsia="Times New Roman" w:cs="Times New Roman"/>
          <w:color w:val="242B2D"/>
          <w:szCs w:val="28"/>
          <w:lang w:val="vi-VN"/>
        </w:rPr>
        <w:t xml:space="preserve"> đúng</w:t>
      </w:r>
      <w:r w:rsidR="00743B38" w:rsidRPr="00487467">
        <w:rPr>
          <w:rFonts w:eastAsia="Times New Roman" w:cs="Times New Roman"/>
          <w:color w:val="242B2D"/>
          <w:szCs w:val="28"/>
          <w:lang w:val="vi-VN"/>
        </w:rPr>
        <w:t xml:space="preserve"> qui định</w:t>
      </w:r>
      <w:r w:rsidR="00AC09DA" w:rsidRPr="00487467">
        <w:rPr>
          <w:rFonts w:eastAsia="Times New Roman" w:cs="Times New Roman"/>
          <w:color w:val="242B2D"/>
          <w:szCs w:val="28"/>
          <w:lang w:val="vi-VN"/>
        </w:rPr>
        <w:t>.</w:t>
      </w:r>
      <w:r w:rsidR="00977989" w:rsidRPr="00977989">
        <w:rPr>
          <w:rFonts w:eastAsia="Times New Roman" w:cs="Times New Roman"/>
          <w:color w:val="242B2D"/>
          <w:szCs w:val="28"/>
          <w:lang w:val="vi-VN"/>
        </w:rPr>
        <w:t xml:space="preserve"> </w:t>
      </w:r>
      <w:r w:rsidR="00977989" w:rsidRPr="000F71F6">
        <w:rPr>
          <w:rFonts w:eastAsia="Times New Roman" w:cs="Times New Roman"/>
          <w:color w:val="242B2D"/>
          <w:szCs w:val="28"/>
          <w:lang w:val="vi-VN"/>
        </w:rPr>
        <w:t>Thực hiện báo cáo tài chính trong tháng.</w:t>
      </w:r>
    </w:p>
    <w:p w14:paraId="074F4AE7" w14:textId="77777777" w:rsidR="006E5F03" w:rsidRPr="00487467" w:rsidRDefault="006E5F03"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w:t>
      </w:r>
      <w:r w:rsidR="00C00F11" w:rsidRPr="00487467">
        <w:rPr>
          <w:rFonts w:eastAsia="Times New Roman" w:cs="Times New Roman"/>
          <w:color w:val="242B2D"/>
          <w:szCs w:val="28"/>
          <w:lang w:val="vi-VN"/>
        </w:rPr>
        <w:t xml:space="preserve"> Thực hiện các hồ sơ nâng lương và phụ cấp </w:t>
      </w:r>
      <w:r w:rsidR="000F71F6" w:rsidRPr="000F71F6">
        <w:rPr>
          <w:rFonts w:eastAsia="Times New Roman" w:cs="Times New Roman"/>
          <w:color w:val="242B2D"/>
          <w:szCs w:val="28"/>
          <w:lang w:val="vi-VN"/>
        </w:rPr>
        <w:t xml:space="preserve">và các chế độ theo quy đinh </w:t>
      </w:r>
      <w:r w:rsidR="00C00F11" w:rsidRPr="00487467">
        <w:rPr>
          <w:rFonts w:eastAsia="Times New Roman" w:cs="Times New Roman"/>
          <w:color w:val="242B2D"/>
          <w:szCs w:val="28"/>
          <w:lang w:val="vi-VN"/>
        </w:rPr>
        <w:t>cho CBGV trong nhà trường.</w:t>
      </w:r>
    </w:p>
    <w:p w14:paraId="07F92F6D" w14:textId="77777777" w:rsidR="00AC09DA" w:rsidRPr="009D5492"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w:t>
      </w:r>
      <w:r w:rsidR="004D18E6" w:rsidRPr="004D18E6">
        <w:rPr>
          <w:rFonts w:eastAsia="Times New Roman" w:cs="Times New Roman"/>
          <w:color w:val="242B2D"/>
          <w:szCs w:val="28"/>
          <w:lang w:val="vi-VN"/>
        </w:rPr>
        <w:t xml:space="preserve">Thực hiện </w:t>
      </w:r>
      <w:r w:rsidR="004D18E6">
        <w:rPr>
          <w:rFonts w:eastAsia="Times New Roman" w:cs="Times New Roman"/>
          <w:color w:val="242B2D"/>
          <w:szCs w:val="28"/>
          <w:lang w:val="vi-VN"/>
        </w:rPr>
        <w:t>b</w:t>
      </w:r>
      <w:r w:rsidRPr="00487467">
        <w:rPr>
          <w:rFonts w:eastAsia="Times New Roman" w:cs="Times New Roman"/>
          <w:color w:val="242B2D"/>
          <w:szCs w:val="28"/>
          <w:lang w:val="vi-VN"/>
        </w:rPr>
        <w:t xml:space="preserve">ổ sung </w:t>
      </w:r>
      <w:r w:rsidR="004D18E6" w:rsidRPr="004D18E6">
        <w:rPr>
          <w:rFonts w:eastAsia="Times New Roman" w:cs="Times New Roman"/>
          <w:color w:val="242B2D"/>
          <w:szCs w:val="28"/>
          <w:lang w:val="vi-VN"/>
        </w:rPr>
        <w:t xml:space="preserve">kế hoạch </w:t>
      </w:r>
      <w:r w:rsidR="009D5492" w:rsidRPr="009D5492">
        <w:rPr>
          <w:rFonts w:eastAsia="Times New Roman" w:cs="Times New Roman"/>
          <w:color w:val="242B2D"/>
          <w:szCs w:val="28"/>
          <w:lang w:val="vi-VN"/>
        </w:rPr>
        <w:t xml:space="preserve">dự kiến các khoản </w:t>
      </w:r>
      <w:r w:rsidR="009D5492">
        <w:rPr>
          <w:rFonts w:eastAsia="Times New Roman" w:cs="Times New Roman"/>
          <w:color w:val="242B2D"/>
          <w:szCs w:val="28"/>
          <w:lang w:val="vi-VN"/>
        </w:rPr>
        <w:t>thu chi học kỳ 2 để xin ý kiến BĐDCMHS và lãnh đạo PGD, Phòn</w:t>
      </w:r>
      <w:r w:rsidR="009D5492" w:rsidRPr="009D5492">
        <w:rPr>
          <w:rFonts w:eastAsia="Times New Roman" w:cs="Times New Roman"/>
          <w:color w:val="242B2D"/>
          <w:szCs w:val="28"/>
          <w:lang w:val="vi-VN"/>
        </w:rPr>
        <w:t>g TC quận.</w:t>
      </w:r>
    </w:p>
    <w:p w14:paraId="7D9D2237"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xml:space="preserve">- Xây dựng dự thảo </w:t>
      </w:r>
      <w:r w:rsidR="008D00B9">
        <w:rPr>
          <w:rFonts w:eastAsia="Times New Roman" w:cs="Times New Roman"/>
          <w:color w:val="242B2D"/>
          <w:szCs w:val="28"/>
          <w:lang w:val="vi-VN"/>
        </w:rPr>
        <w:t>Quy chế chi tiêu nội bộ năm 2024</w:t>
      </w:r>
      <w:r w:rsidRPr="00487467">
        <w:rPr>
          <w:rFonts w:eastAsia="Times New Roman" w:cs="Times New Roman"/>
          <w:color w:val="242B2D"/>
          <w:szCs w:val="28"/>
          <w:lang w:val="vi-VN"/>
        </w:rPr>
        <w:t>.</w:t>
      </w:r>
    </w:p>
    <w:p w14:paraId="10368BF9"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Báo c</w:t>
      </w:r>
      <w:r w:rsidR="008D00B9">
        <w:rPr>
          <w:rFonts w:eastAsia="Times New Roman" w:cs="Times New Roman"/>
          <w:color w:val="242B2D"/>
          <w:szCs w:val="28"/>
          <w:lang w:val="vi-VN"/>
        </w:rPr>
        <w:t>áo kiểm kê tài sản cuối năm 2024</w:t>
      </w:r>
    </w:p>
    <w:p w14:paraId="17A489D4" w14:textId="77777777" w:rsidR="00AC09DA" w:rsidRPr="00487467" w:rsidRDefault="00AC09DA" w:rsidP="009175CC">
      <w:pPr>
        <w:shd w:val="clear" w:color="auto" w:fill="FFFFFF"/>
        <w:jc w:val="both"/>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 Công tác an ninh nội bộ:</w:t>
      </w:r>
    </w:p>
    <w:p w14:paraId="1E48509A"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Thường xuyên kiểm tra giám sát khâu bảo vệ, chủ động kiểm tra kiểm soát người ra vào cổng, ngăn chặn từ cổng những hiện tượng tiêu cực xâm nhập vào nhà t</w:t>
      </w:r>
      <w:r w:rsidR="00977989">
        <w:rPr>
          <w:rFonts w:eastAsia="Times New Roman" w:cs="Times New Roman"/>
          <w:color w:val="242B2D"/>
          <w:szCs w:val="28"/>
          <w:lang w:val="vi-VN"/>
        </w:rPr>
        <w:t xml:space="preserve">rường </w:t>
      </w:r>
      <w:r w:rsidRPr="00487467">
        <w:rPr>
          <w:rFonts w:eastAsia="Times New Roman" w:cs="Times New Roman"/>
          <w:color w:val="242B2D"/>
          <w:szCs w:val="28"/>
          <w:lang w:val="vi-VN"/>
        </w:rPr>
        <w:t>ngăn ngừa mọi hậu quả có thể xảy ra do khâu bảo vệ lỏng lẻo.</w:t>
      </w:r>
    </w:p>
    <w:p w14:paraId="5748DB77" w14:textId="77777777" w:rsidR="00AC09DA" w:rsidRPr="00487467" w:rsidRDefault="00563618" w:rsidP="009175CC">
      <w:pPr>
        <w:shd w:val="clear" w:color="auto" w:fill="FFFFFF"/>
        <w:jc w:val="both"/>
        <w:rPr>
          <w:rFonts w:eastAsia="Times New Roman" w:cs="Times New Roman"/>
          <w:color w:val="242B2D"/>
          <w:szCs w:val="28"/>
          <w:lang w:val="vi-VN"/>
        </w:rPr>
      </w:pPr>
      <w:r>
        <w:rPr>
          <w:rFonts w:eastAsia="Times New Roman" w:cs="Times New Roman"/>
          <w:b/>
          <w:bCs/>
          <w:color w:val="242B2D"/>
          <w:szCs w:val="28"/>
          <w:bdr w:val="none" w:sz="0" w:space="0" w:color="auto" w:frame="1"/>
          <w:lang w:val="vi-VN"/>
        </w:rPr>
        <w:t>I</w:t>
      </w:r>
      <w:r w:rsidRPr="00563618">
        <w:rPr>
          <w:rFonts w:eastAsia="Times New Roman" w:cs="Times New Roman"/>
          <w:b/>
          <w:bCs/>
          <w:color w:val="242B2D"/>
          <w:szCs w:val="28"/>
          <w:bdr w:val="none" w:sz="0" w:space="0" w:color="auto" w:frame="1"/>
          <w:lang w:val="vi-VN"/>
        </w:rPr>
        <w:t>I</w:t>
      </w:r>
      <w:r w:rsidR="00623495" w:rsidRPr="00623495">
        <w:rPr>
          <w:rFonts w:eastAsia="Times New Roman" w:cs="Times New Roman"/>
          <w:b/>
          <w:bCs/>
          <w:color w:val="242B2D"/>
          <w:szCs w:val="28"/>
          <w:bdr w:val="none" w:sz="0" w:space="0" w:color="auto" w:frame="1"/>
          <w:lang w:val="vi-VN"/>
        </w:rPr>
        <w:t>.</w:t>
      </w:r>
      <w:r w:rsidRPr="00563618">
        <w:rPr>
          <w:rFonts w:eastAsia="Times New Roman" w:cs="Times New Roman"/>
          <w:b/>
          <w:bCs/>
          <w:color w:val="242B2D"/>
          <w:szCs w:val="28"/>
          <w:bdr w:val="none" w:sz="0" w:space="0" w:color="auto" w:frame="1"/>
          <w:lang w:val="vi-VN"/>
        </w:rPr>
        <w:t xml:space="preserve"> Tổ chức thực hiện</w:t>
      </w:r>
      <w:r w:rsidR="00AC09DA" w:rsidRPr="00487467">
        <w:rPr>
          <w:rFonts w:eastAsia="Times New Roman" w:cs="Times New Roman"/>
          <w:b/>
          <w:bCs/>
          <w:color w:val="242B2D"/>
          <w:szCs w:val="28"/>
          <w:bdr w:val="none" w:sz="0" w:space="0" w:color="auto" w:frame="1"/>
          <w:lang w:val="vi-VN"/>
        </w:rPr>
        <w:t>:</w:t>
      </w:r>
    </w:p>
    <w:p w14:paraId="211854ED" w14:textId="77777777" w:rsidR="008A496E" w:rsidRDefault="00332EE6" w:rsidP="009175CC">
      <w:pPr>
        <w:shd w:val="clear" w:color="auto" w:fill="FFFFFF"/>
        <w:ind w:firstLine="567"/>
        <w:jc w:val="both"/>
        <w:rPr>
          <w:rFonts w:eastAsia="Times New Roman" w:cs="Times New Roman"/>
          <w:color w:val="242B2D"/>
          <w:szCs w:val="28"/>
          <w:lang w:val="vi-VN"/>
        </w:rPr>
      </w:pPr>
      <w:r w:rsidRPr="00332EE6">
        <w:rPr>
          <w:rFonts w:eastAsia="Times New Roman" w:cs="Times New Roman"/>
          <w:color w:val="242B2D"/>
          <w:szCs w:val="28"/>
          <w:lang w:val="vi-VN"/>
        </w:rPr>
        <w:t>+</w:t>
      </w:r>
      <w:r>
        <w:rPr>
          <w:rFonts w:eastAsia="Times New Roman" w:cs="Times New Roman"/>
          <w:color w:val="242B2D"/>
          <w:szCs w:val="28"/>
          <w:lang w:val="vi-VN"/>
        </w:rPr>
        <w:t xml:space="preserve"> Giao cho ban chi </w:t>
      </w:r>
      <w:r w:rsidRPr="00332EE6">
        <w:rPr>
          <w:rFonts w:eastAsia="Times New Roman" w:cs="Times New Roman"/>
          <w:color w:val="242B2D"/>
          <w:szCs w:val="28"/>
          <w:lang w:val="vi-VN"/>
        </w:rPr>
        <w:t>Ủ</w:t>
      </w:r>
      <w:r w:rsidR="00563618" w:rsidRPr="00563618">
        <w:rPr>
          <w:rFonts w:eastAsia="Times New Roman" w:cs="Times New Roman"/>
          <w:color w:val="242B2D"/>
          <w:szCs w:val="28"/>
          <w:lang w:val="vi-VN"/>
        </w:rPr>
        <w:t xml:space="preserve">y chi bộ </w:t>
      </w:r>
      <w:r w:rsidRPr="00332EE6">
        <w:rPr>
          <w:rFonts w:eastAsia="Times New Roman" w:cs="Times New Roman"/>
          <w:color w:val="242B2D"/>
          <w:szCs w:val="28"/>
          <w:lang w:val="vi-VN"/>
        </w:rPr>
        <w:t xml:space="preserve">nhà </w:t>
      </w:r>
      <w:r w:rsidR="00563618" w:rsidRPr="00563618">
        <w:rPr>
          <w:rFonts w:eastAsia="Times New Roman" w:cs="Times New Roman"/>
          <w:color w:val="242B2D"/>
          <w:szCs w:val="28"/>
          <w:lang w:val="vi-VN"/>
        </w:rPr>
        <w:t xml:space="preserve">trường chỉ đạo </w:t>
      </w:r>
      <w:r w:rsidR="008A496E">
        <w:rPr>
          <w:rFonts w:eastAsia="Times New Roman" w:cs="Times New Roman"/>
          <w:color w:val="242B2D"/>
          <w:szCs w:val="28"/>
          <w:lang w:val="vi-VN"/>
        </w:rPr>
        <w:t xml:space="preserve">cho BGH </w:t>
      </w:r>
      <w:r w:rsidR="00FA25ED" w:rsidRPr="00FA25ED">
        <w:rPr>
          <w:rFonts w:eastAsia="Times New Roman" w:cs="Times New Roman"/>
          <w:color w:val="242B2D"/>
          <w:szCs w:val="28"/>
          <w:lang w:val="vi-VN"/>
        </w:rPr>
        <w:t xml:space="preserve">nhà </w:t>
      </w:r>
      <w:r w:rsidR="008A496E">
        <w:rPr>
          <w:rFonts w:eastAsia="Times New Roman" w:cs="Times New Roman"/>
          <w:color w:val="242B2D"/>
          <w:szCs w:val="28"/>
          <w:lang w:val="vi-VN"/>
        </w:rPr>
        <w:t>trường</w:t>
      </w:r>
      <w:r w:rsidR="008A496E" w:rsidRPr="008A496E">
        <w:rPr>
          <w:rFonts w:eastAsia="Times New Roman" w:cs="Times New Roman"/>
          <w:color w:val="242B2D"/>
          <w:szCs w:val="28"/>
          <w:lang w:val="vi-VN"/>
        </w:rPr>
        <w:t>.</w:t>
      </w:r>
      <w:r w:rsidR="00AC09DA" w:rsidRPr="00487467">
        <w:rPr>
          <w:rFonts w:eastAsia="Times New Roman" w:cs="Times New Roman"/>
          <w:color w:val="242B2D"/>
          <w:szCs w:val="28"/>
          <w:lang w:val="vi-VN"/>
        </w:rPr>
        <w:t xml:space="preserve"> </w:t>
      </w:r>
    </w:p>
    <w:p w14:paraId="3D7EC2C4"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Lãnh đạo công tác chuyên môn thực hiện đúng kế hoạch của tháng và các hoạt động khác trong nhà trường đúng quy trình, đúng thời gian.</w:t>
      </w:r>
    </w:p>
    <w:p w14:paraId="4302BBA9"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Lãnh đạo các Đoàn thể thực hiện nghiêm túc kế hoạch đã đề ra. Công đoàn phối hợp với Ban đại diện CMHS chăm lo đời sống tinh t</w:t>
      </w:r>
      <w:r w:rsidR="007B69F7" w:rsidRPr="00487467">
        <w:rPr>
          <w:rFonts w:eastAsia="Times New Roman" w:cs="Times New Roman"/>
          <w:color w:val="242B2D"/>
          <w:szCs w:val="28"/>
          <w:lang w:val="vi-VN"/>
        </w:rPr>
        <w:t>hần, vật chất cho đội ngũ GVNV</w:t>
      </w:r>
      <w:r w:rsidRPr="00487467">
        <w:rPr>
          <w:rFonts w:eastAsia="Times New Roman" w:cs="Times New Roman"/>
          <w:color w:val="242B2D"/>
          <w:szCs w:val="28"/>
          <w:lang w:val="vi-VN"/>
        </w:rPr>
        <w:t xml:space="preserve">. Đoàn thanh niên chú ý đến những đoàn viên </w:t>
      </w:r>
      <w:r w:rsidR="0070178D" w:rsidRPr="00487467">
        <w:rPr>
          <w:rFonts w:eastAsia="Times New Roman" w:cs="Times New Roman"/>
          <w:color w:val="242B2D"/>
          <w:szCs w:val="28"/>
          <w:lang w:val="vi-VN"/>
        </w:rPr>
        <w:t xml:space="preserve"> ưu tú </w:t>
      </w:r>
      <w:r w:rsidRPr="00487467">
        <w:rPr>
          <w:rFonts w:eastAsia="Times New Roman" w:cs="Times New Roman"/>
          <w:color w:val="242B2D"/>
          <w:szCs w:val="28"/>
          <w:lang w:val="vi-VN"/>
        </w:rPr>
        <w:t>trong chi đoàn</w:t>
      </w:r>
      <w:r w:rsidR="0070178D" w:rsidRPr="00487467">
        <w:rPr>
          <w:rFonts w:eastAsia="Times New Roman" w:cs="Times New Roman"/>
          <w:color w:val="242B2D"/>
          <w:szCs w:val="28"/>
          <w:lang w:val="vi-VN"/>
        </w:rPr>
        <w:t xml:space="preserve"> để tạo nguồn giới thiệu cho chi bộ</w:t>
      </w:r>
      <w:r w:rsidRPr="00487467">
        <w:rPr>
          <w:rFonts w:eastAsia="Times New Roman" w:cs="Times New Roman"/>
          <w:color w:val="242B2D"/>
          <w:szCs w:val="28"/>
          <w:lang w:val="vi-VN"/>
        </w:rPr>
        <w:t>.</w:t>
      </w:r>
    </w:p>
    <w:p w14:paraId="5AE60FCB" w14:textId="77777777" w:rsidR="00AC09DA" w:rsidRPr="00487467" w:rsidRDefault="00AC09DA" w:rsidP="009175CC">
      <w:pPr>
        <w:shd w:val="clear" w:color="auto" w:fill="FFFFFF"/>
        <w:ind w:firstLine="567"/>
        <w:jc w:val="both"/>
        <w:rPr>
          <w:rFonts w:eastAsia="Times New Roman" w:cs="Times New Roman"/>
          <w:color w:val="242B2D"/>
          <w:szCs w:val="28"/>
          <w:lang w:val="vi-VN"/>
        </w:rPr>
      </w:pPr>
      <w:r w:rsidRPr="00487467">
        <w:rPr>
          <w:rFonts w:eastAsia="Times New Roman" w:cs="Times New Roman"/>
          <w:color w:val="242B2D"/>
          <w:szCs w:val="28"/>
          <w:lang w:val="vi-VN"/>
        </w:rPr>
        <w:t>- Lãnh đạo toàn trường thực hiện tốt các nhiệm vụ chính trị khác (An toàn giao thông, an ninh trật tự trường học, PCCC…..)</w:t>
      </w:r>
    </w:p>
    <w:p w14:paraId="52745A22" w14:textId="7A5943C9" w:rsidR="00AC09DA" w:rsidRPr="00487467" w:rsidRDefault="00AC09DA" w:rsidP="003F1465">
      <w:pPr>
        <w:shd w:val="clear" w:color="auto" w:fill="FFFFFF"/>
        <w:rPr>
          <w:rFonts w:eastAsia="Times New Roman" w:cs="Times New Roman"/>
          <w:color w:val="242B2D"/>
          <w:szCs w:val="28"/>
          <w:lang w:val="vi-VN"/>
        </w:rPr>
      </w:pPr>
      <w:r w:rsidRPr="00487467">
        <w:rPr>
          <w:rFonts w:eastAsia="Times New Roman" w:cs="Times New Roman"/>
          <w:b/>
          <w:bCs/>
          <w:color w:val="242B2D"/>
          <w:szCs w:val="28"/>
          <w:bdr w:val="none" w:sz="0" w:space="0" w:color="auto" w:frame="1"/>
          <w:lang w:val="vi-VN"/>
        </w:rPr>
        <w:t>  </w:t>
      </w:r>
    </w:p>
    <w:tbl>
      <w:tblPr>
        <w:tblW w:w="9390" w:type="dxa"/>
        <w:shd w:val="clear" w:color="auto" w:fill="FFFFFF"/>
        <w:tblCellMar>
          <w:left w:w="0" w:type="dxa"/>
          <w:right w:w="0" w:type="dxa"/>
        </w:tblCellMar>
        <w:tblLook w:val="04A0" w:firstRow="1" w:lastRow="0" w:firstColumn="1" w:lastColumn="0" w:noHBand="0" w:noVBand="1"/>
      </w:tblPr>
      <w:tblGrid>
        <w:gridCol w:w="5670"/>
        <w:gridCol w:w="3720"/>
      </w:tblGrid>
      <w:tr w:rsidR="00AC09DA" w:rsidRPr="007C0F05" w14:paraId="761BF1CD" w14:textId="77777777" w:rsidTr="00977989">
        <w:tc>
          <w:tcPr>
            <w:tcW w:w="5670" w:type="dxa"/>
            <w:tcBorders>
              <w:top w:val="nil"/>
              <w:left w:val="nil"/>
              <w:bottom w:val="nil"/>
              <w:right w:val="nil"/>
            </w:tcBorders>
            <w:shd w:val="clear" w:color="auto" w:fill="FFFFFF"/>
            <w:hideMark/>
          </w:tcPr>
          <w:p w14:paraId="54B2A71D" w14:textId="77777777" w:rsidR="00AC09DA" w:rsidRPr="00C21875" w:rsidRDefault="00AC09DA" w:rsidP="003F1465">
            <w:pPr>
              <w:rPr>
                <w:rFonts w:eastAsia="Times New Roman" w:cs="Times New Roman"/>
                <w:color w:val="242B2D"/>
                <w:sz w:val="22"/>
                <w:lang w:val="vi-VN"/>
              </w:rPr>
            </w:pPr>
            <w:r w:rsidRPr="00977989">
              <w:rPr>
                <w:rFonts w:eastAsia="Times New Roman" w:cs="Times New Roman"/>
                <w:b/>
                <w:bCs/>
                <w:color w:val="242B2D"/>
                <w:sz w:val="22"/>
                <w:bdr w:val="none" w:sz="0" w:space="0" w:color="auto" w:frame="1"/>
                <w:lang w:val="vi-VN"/>
              </w:rPr>
              <w:t>Nơi nhận:</w:t>
            </w:r>
            <w:r w:rsidR="00977989" w:rsidRPr="00C21875">
              <w:rPr>
                <w:rFonts w:eastAsia="Times New Roman" w:cs="Times New Roman"/>
                <w:b/>
                <w:bCs/>
                <w:color w:val="242B2D"/>
                <w:sz w:val="22"/>
                <w:bdr w:val="none" w:sz="0" w:space="0" w:color="auto" w:frame="1"/>
                <w:lang w:val="vi-VN"/>
              </w:rPr>
              <w:t xml:space="preserve">    </w:t>
            </w:r>
          </w:p>
          <w:p w14:paraId="64C1D86D" w14:textId="77777777" w:rsidR="00AC09DA" w:rsidRPr="00977989" w:rsidRDefault="00AC09DA" w:rsidP="003F1465">
            <w:pPr>
              <w:rPr>
                <w:rFonts w:eastAsia="Times New Roman" w:cs="Times New Roman"/>
                <w:color w:val="242B2D"/>
                <w:sz w:val="22"/>
                <w:lang w:val="vi-VN"/>
              </w:rPr>
            </w:pPr>
            <w:r w:rsidRPr="00977989">
              <w:rPr>
                <w:rFonts w:eastAsia="Times New Roman" w:cs="Times New Roman"/>
                <w:b/>
                <w:bCs/>
                <w:color w:val="242B2D"/>
                <w:sz w:val="22"/>
                <w:bdr w:val="none" w:sz="0" w:space="0" w:color="auto" w:frame="1"/>
                <w:lang w:val="vi-VN"/>
              </w:rPr>
              <w:t>- </w:t>
            </w:r>
            <w:r w:rsidR="002A2FE9" w:rsidRPr="00977989">
              <w:rPr>
                <w:rFonts w:eastAsia="Times New Roman" w:cs="Times New Roman"/>
                <w:i/>
                <w:iCs/>
                <w:color w:val="242B2D"/>
                <w:sz w:val="22"/>
                <w:bdr w:val="none" w:sz="0" w:space="0" w:color="auto" w:frame="1"/>
                <w:lang w:val="vi-VN"/>
              </w:rPr>
              <w:t>ĐU; (để</w:t>
            </w:r>
            <w:r w:rsidR="008A496E" w:rsidRPr="00977989">
              <w:rPr>
                <w:sz w:val="22"/>
                <w:lang w:val="vi-VN"/>
              </w:rPr>
              <w:t xml:space="preserve"> </w:t>
            </w:r>
            <w:r w:rsidR="008A496E" w:rsidRPr="00977989">
              <w:rPr>
                <w:rFonts w:eastAsia="Times New Roman" w:cs="Times New Roman"/>
                <w:i/>
                <w:iCs/>
                <w:color w:val="242B2D"/>
                <w:sz w:val="22"/>
                <w:bdr w:val="none" w:sz="0" w:space="0" w:color="auto" w:frame="1"/>
                <w:lang w:val="vi-VN"/>
              </w:rPr>
              <w:t xml:space="preserve">b/c)                                                                                 </w:t>
            </w:r>
            <w:r w:rsidR="002A2FE9" w:rsidRPr="00977989">
              <w:rPr>
                <w:rFonts w:eastAsia="Times New Roman" w:cs="Times New Roman"/>
                <w:i/>
                <w:iCs/>
                <w:color w:val="242B2D"/>
                <w:sz w:val="22"/>
                <w:bdr w:val="none" w:sz="0" w:space="0" w:color="auto" w:frame="1"/>
                <w:lang w:val="vi-VN"/>
              </w:rPr>
              <w:t xml:space="preserve"> </w:t>
            </w:r>
            <w:r w:rsidR="008A496E" w:rsidRPr="00977989">
              <w:rPr>
                <w:rFonts w:eastAsia="Times New Roman" w:cs="Times New Roman"/>
                <w:i/>
                <w:iCs/>
                <w:color w:val="242B2D"/>
                <w:sz w:val="22"/>
                <w:bdr w:val="none" w:sz="0" w:space="0" w:color="auto" w:frame="1"/>
                <w:lang w:val="vi-VN"/>
              </w:rPr>
              <w:t xml:space="preserve"> </w:t>
            </w:r>
          </w:p>
          <w:p w14:paraId="7B98C614" w14:textId="77777777" w:rsidR="00AC09DA" w:rsidRPr="00977989" w:rsidRDefault="00AC09DA" w:rsidP="003F1465">
            <w:pPr>
              <w:rPr>
                <w:rFonts w:eastAsia="Times New Roman" w:cs="Times New Roman"/>
                <w:color w:val="242B2D"/>
                <w:sz w:val="22"/>
                <w:lang w:val="fr-FR"/>
              </w:rPr>
            </w:pPr>
            <w:r w:rsidRPr="00977989">
              <w:rPr>
                <w:rFonts w:eastAsia="Times New Roman" w:cs="Times New Roman"/>
                <w:b/>
                <w:bCs/>
                <w:color w:val="242B2D"/>
                <w:sz w:val="22"/>
                <w:bdr w:val="none" w:sz="0" w:space="0" w:color="auto" w:frame="1"/>
                <w:lang w:val="fr-FR"/>
              </w:rPr>
              <w:t>- </w:t>
            </w:r>
            <w:r w:rsidRPr="00977989">
              <w:rPr>
                <w:rFonts w:eastAsia="Times New Roman" w:cs="Times New Roman"/>
                <w:i/>
                <w:iCs/>
                <w:color w:val="242B2D"/>
                <w:sz w:val="22"/>
                <w:bdr w:val="none" w:sz="0" w:space="0" w:color="auto" w:frame="1"/>
                <w:lang w:val="fr-FR"/>
              </w:rPr>
              <w:t>Cấp uỷ (t/h)</w:t>
            </w:r>
          </w:p>
          <w:p w14:paraId="2EF3F077" w14:textId="77777777" w:rsidR="00AC09DA" w:rsidRPr="00977989" w:rsidRDefault="00AC09DA" w:rsidP="003F1465">
            <w:pPr>
              <w:rPr>
                <w:rFonts w:eastAsia="Times New Roman" w:cs="Times New Roman"/>
                <w:color w:val="242B2D"/>
                <w:sz w:val="22"/>
                <w:lang w:val="fr-FR"/>
              </w:rPr>
            </w:pPr>
            <w:r w:rsidRPr="00977989">
              <w:rPr>
                <w:rFonts w:eastAsia="Times New Roman" w:cs="Times New Roman"/>
                <w:b/>
                <w:bCs/>
                <w:color w:val="242B2D"/>
                <w:sz w:val="22"/>
                <w:bdr w:val="none" w:sz="0" w:space="0" w:color="auto" w:frame="1"/>
                <w:lang w:val="fr-FR"/>
              </w:rPr>
              <w:t>- </w:t>
            </w:r>
            <w:r w:rsidRPr="00977989">
              <w:rPr>
                <w:rFonts w:eastAsia="Times New Roman" w:cs="Times New Roman"/>
                <w:i/>
                <w:iCs/>
                <w:color w:val="242B2D"/>
                <w:sz w:val="22"/>
                <w:bdr w:val="none" w:sz="0" w:space="0" w:color="auto" w:frame="1"/>
                <w:lang w:val="fr-FR"/>
              </w:rPr>
              <w:t>Lưu CB.</w:t>
            </w:r>
          </w:p>
          <w:p w14:paraId="5F5CE12A" w14:textId="77777777" w:rsidR="00AC09DA" w:rsidRPr="007C0F05" w:rsidRDefault="00AC09DA" w:rsidP="003F1465">
            <w:pPr>
              <w:rPr>
                <w:rFonts w:eastAsia="Times New Roman" w:cs="Times New Roman"/>
                <w:color w:val="242B2D"/>
                <w:szCs w:val="28"/>
                <w:lang w:val="fr-FR"/>
              </w:rPr>
            </w:pPr>
            <w:r w:rsidRPr="007C0F05">
              <w:rPr>
                <w:rFonts w:eastAsia="Times New Roman" w:cs="Times New Roman"/>
                <w:b/>
                <w:bCs/>
                <w:color w:val="242B2D"/>
                <w:szCs w:val="28"/>
                <w:bdr w:val="none" w:sz="0" w:space="0" w:color="auto" w:frame="1"/>
                <w:lang w:val="fr-FR"/>
              </w:rPr>
              <w:t> </w:t>
            </w:r>
          </w:p>
        </w:tc>
        <w:tc>
          <w:tcPr>
            <w:tcW w:w="3720" w:type="dxa"/>
            <w:tcBorders>
              <w:top w:val="nil"/>
              <w:left w:val="nil"/>
              <w:bottom w:val="nil"/>
              <w:right w:val="nil"/>
            </w:tcBorders>
            <w:shd w:val="clear" w:color="auto" w:fill="FFFFFF"/>
            <w:hideMark/>
          </w:tcPr>
          <w:p w14:paraId="09370398" w14:textId="15FCB137" w:rsidR="00AC09DA" w:rsidRPr="007C0F05" w:rsidRDefault="00AC09DA" w:rsidP="009175CC">
            <w:pPr>
              <w:jc w:val="center"/>
              <w:rPr>
                <w:rFonts w:eastAsia="Times New Roman" w:cs="Times New Roman"/>
                <w:color w:val="242B2D"/>
                <w:szCs w:val="28"/>
                <w:lang w:val="fr-FR"/>
              </w:rPr>
            </w:pPr>
            <w:r w:rsidRPr="007C0F05">
              <w:rPr>
                <w:rFonts w:eastAsia="Times New Roman" w:cs="Times New Roman"/>
                <w:b/>
                <w:bCs/>
                <w:color w:val="242B2D"/>
                <w:szCs w:val="28"/>
                <w:bdr w:val="none" w:sz="0" w:space="0" w:color="auto" w:frame="1"/>
                <w:lang w:val="fr-FR"/>
              </w:rPr>
              <w:t>T/M CHI BỘ</w:t>
            </w:r>
          </w:p>
          <w:p w14:paraId="1E9190F3" w14:textId="1A2751DE" w:rsidR="00AC09DA" w:rsidRPr="007C0F05" w:rsidRDefault="00AC09DA" w:rsidP="009175CC">
            <w:pPr>
              <w:jc w:val="center"/>
              <w:rPr>
                <w:rFonts w:eastAsia="Times New Roman" w:cs="Times New Roman"/>
                <w:color w:val="242B2D"/>
                <w:szCs w:val="28"/>
                <w:lang w:val="fr-FR"/>
              </w:rPr>
            </w:pPr>
            <w:r w:rsidRPr="007C0F05">
              <w:rPr>
                <w:rFonts w:eastAsia="Times New Roman" w:cs="Times New Roman"/>
                <w:b/>
                <w:bCs/>
                <w:color w:val="242B2D"/>
                <w:szCs w:val="28"/>
                <w:bdr w:val="none" w:sz="0" w:space="0" w:color="auto" w:frame="1"/>
                <w:lang w:val="fr-FR"/>
              </w:rPr>
              <w:t>BÍ THƯ</w:t>
            </w:r>
          </w:p>
          <w:p w14:paraId="51726CA1" w14:textId="717C5EAD" w:rsidR="00AC09DA" w:rsidRPr="007C0F05" w:rsidRDefault="00AC09DA" w:rsidP="009175CC">
            <w:pPr>
              <w:jc w:val="center"/>
              <w:rPr>
                <w:rFonts w:eastAsia="Times New Roman" w:cs="Times New Roman"/>
                <w:color w:val="242B2D"/>
                <w:szCs w:val="28"/>
                <w:lang w:val="fr-FR"/>
              </w:rPr>
            </w:pPr>
          </w:p>
          <w:p w14:paraId="2DBE38BA" w14:textId="4B49196B" w:rsidR="00AC09DA" w:rsidRPr="007C0F05" w:rsidRDefault="00AC09DA" w:rsidP="009175CC">
            <w:pPr>
              <w:jc w:val="center"/>
              <w:rPr>
                <w:rFonts w:eastAsia="Times New Roman" w:cs="Times New Roman"/>
                <w:color w:val="242B2D"/>
                <w:szCs w:val="28"/>
                <w:lang w:val="fr-FR"/>
              </w:rPr>
            </w:pPr>
          </w:p>
          <w:p w14:paraId="7593020C" w14:textId="4E610067" w:rsidR="00AC09DA" w:rsidRPr="007C0F05" w:rsidRDefault="00AC09DA" w:rsidP="009175CC">
            <w:pPr>
              <w:jc w:val="center"/>
              <w:rPr>
                <w:rFonts w:eastAsia="Times New Roman" w:cs="Times New Roman"/>
                <w:color w:val="242B2D"/>
                <w:szCs w:val="28"/>
                <w:lang w:val="fr-FR"/>
              </w:rPr>
            </w:pPr>
          </w:p>
          <w:p w14:paraId="23C27555" w14:textId="77777777" w:rsidR="00AC09DA" w:rsidRPr="007C0F05" w:rsidRDefault="002A2FE9" w:rsidP="009175CC">
            <w:pPr>
              <w:jc w:val="center"/>
              <w:rPr>
                <w:rFonts w:eastAsia="Times New Roman" w:cs="Times New Roman"/>
                <w:color w:val="242B2D"/>
                <w:szCs w:val="28"/>
              </w:rPr>
            </w:pPr>
            <w:r w:rsidRPr="007C0F05">
              <w:rPr>
                <w:rFonts w:eastAsia="Times New Roman" w:cs="Times New Roman"/>
                <w:b/>
                <w:bCs/>
                <w:color w:val="242B2D"/>
                <w:szCs w:val="28"/>
                <w:bdr w:val="none" w:sz="0" w:space="0" w:color="auto" w:frame="1"/>
              </w:rPr>
              <w:t>Bùi Thị Thúy Hà</w:t>
            </w:r>
          </w:p>
        </w:tc>
      </w:tr>
    </w:tbl>
    <w:p w14:paraId="291840F5" w14:textId="77777777" w:rsidR="00F2704B" w:rsidRPr="007C0F05" w:rsidRDefault="00F2704B">
      <w:pPr>
        <w:rPr>
          <w:rFonts w:cs="Times New Roman"/>
          <w:szCs w:val="28"/>
        </w:rPr>
      </w:pPr>
    </w:p>
    <w:sectPr w:rsidR="00F2704B" w:rsidRPr="007C0F05" w:rsidSect="006D4CF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56832"/>
    <w:multiLevelType w:val="hybridMultilevel"/>
    <w:tmpl w:val="82CC528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853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43"/>
    <w:rsid w:val="00001AD4"/>
    <w:rsid w:val="000201F8"/>
    <w:rsid w:val="00037143"/>
    <w:rsid w:val="000655D9"/>
    <w:rsid w:val="000A54B8"/>
    <w:rsid w:val="000C5151"/>
    <w:rsid w:val="000D56D1"/>
    <w:rsid w:val="000E464F"/>
    <w:rsid w:val="000F71F6"/>
    <w:rsid w:val="00142213"/>
    <w:rsid w:val="001467C7"/>
    <w:rsid w:val="001A0CC2"/>
    <w:rsid w:val="001B5885"/>
    <w:rsid w:val="002113D3"/>
    <w:rsid w:val="00241E45"/>
    <w:rsid w:val="00275F85"/>
    <w:rsid w:val="00292871"/>
    <w:rsid w:val="002A2FE9"/>
    <w:rsid w:val="00332EE6"/>
    <w:rsid w:val="003A6786"/>
    <w:rsid w:val="003B3621"/>
    <w:rsid w:val="003C4A16"/>
    <w:rsid w:val="003F1465"/>
    <w:rsid w:val="004204E1"/>
    <w:rsid w:val="00480793"/>
    <w:rsid w:val="00487467"/>
    <w:rsid w:val="004D18E6"/>
    <w:rsid w:val="0051569F"/>
    <w:rsid w:val="00547C2E"/>
    <w:rsid w:val="00563618"/>
    <w:rsid w:val="005F5EBE"/>
    <w:rsid w:val="00600BA0"/>
    <w:rsid w:val="00606293"/>
    <w:rsid w:val="0062032A"/>
    <w:rsid w:val="00623495"/>
    <w:rsid w:val="0067701A"/>
    <w:rsid w:val="006D4CF3"/>
    <w:rsid w:val="006E5F03"/>
    <w:rsid w:val="006F4D02"/>
    <w:rsid w:val="0070178D"/>
    <w:rsid w:val="00735B02"/>
    <w:rsid w:val="00743B38"/>
    <w:rsid w:val="00750320"/>
    <w:rsid w:val="00751E0E"/>
    <w:rsid w:val="007B69F7"/>
    <w:rsid w:val="007C0F05"/>
    <w:rsid w:val="008144A8"/>
    <w:rsid w:val="008A496E"/>
    <w:rsid w:val="008D00B9"/>
    <w:rsid w:val="00911557"/>
    <w:rsid w:val="009174EE"/>
    <w:rsid w:val="009175CC"/>
    <w:rsid w:val="00967536"/>
    <w:rsid w:val="00977989"/>
    <w:rsid w:val="009B39BB"/>
    <w:rsid w:val="009D18A5"/>
    <w:rsid w:val="009D5492"/>
    <w:rsid w:val="00A7655F"/>
    <w:rsid w:val="00A771E2"/>
    <w:rsid w:val="00AA595F"/>
    <w:rsid w:val="00AC09DA"/>
    <w:rsid w:val="00B1588F"/>
    <w:rsid w:val="00B937DB"/>
    <w:rsid w:val="00BA0F59"/>
    <w:rsid w:val="00C00F11"/>
    <w:rsid w:val="00C21875"/>
    <w:rsid w:val="00C5658D"/>
    <w:rsid w:val="00C70444"/>
    <w:rsid w:val="00C8786A"/>
    <w:rsid w:val="00CD3EAE"/>
    <w:rsid w:val="00CE76CD"/>
    <w:rsid w:val="00D27CE8"/>
    <w:rsid w:val="00D3671D"/>
    <w:rsid w:val="00D42C0A"/>
    <w:rsid w:val="00D6251B"/>
    <w:rsid w:val="00D774FF"/>
    <w:rsid w:val="00DC4509"/>
    <w:rsid w:val="00E569C5"/>
    <w:rsid w:val="00EC3013"/>
    <w:rsid w:val="00F141C9"/>
    <w:rsid w:val="00F2704B"/>
    <w:rsid w:val="00F903E7"/>
    <w:rsid w:val="00FA25ED"/>
    <w:rsid w:val="00FB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0B0F"/>
  <w15:chartTrackingRefBased/>
  <w15:docId w15:val="{41B093AB-B92C-4BD7-94CE-73E97B65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E45"/>
    <w:pPr>
      <w:spacing w:after="200" w:line="276" w:lineRule="auto"/>
      <w:ind w:left="720"/>
      <w:contextualSpacing/>
    </w:pPr>
    <w:rPr>
      <w:sz w:val="22"/>
    </w:rPr>
  </w:style>
  <w:style w:type="paragraph" w:styleId="NoSpacing">
    <w:name w:val="No Spacing"/>
    <w:uiPriority w:val="1"/>
    <w:qFormat/>
    <w:rsid w:val="00BA0F59"/>
    <w:pPr>
      <w:widowControl w:val="0"/>
    </w:pPr>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13627">
      <w:bodyDiv w:val="1"/>
      <w:marLeft w:val="0"/>
      <w:marRight w:val="0"/>
      <w:marTop w:val="0"/>
      <w:marBottom w:val="0"/>
      <w:divBdr>
        <w:top w:val="none" w:sz="0" w:space="0" w:color="auto"/>
        <w:left w:val="none" w:sz="0" w:space="0" w:color="auto"/>
        <w:bottom w:val="none" w:sz="0" w:space="0" w:color="auto"/>
        <w:right w:val="none" w:sz="0" w:space="0" w:color="auto"/>
      </w:divBdr>
    </w:div>
    <w:div w:id="982587639">
      <w:bodyDiv w:val="1"/>
      <w:marLeft w:val="0"/>
      <w:marRight w:val="0"/>
      <w:marTop w:val="0"/>
      <w:marBottom w:val="0"/>
      <w:divBdr>
        <w:top w:val="none" w:sz="0" w:space="0" w:color="auto"/>
        <w:left w:val="none" w:sz="0" w:space="0" w:color="auto"/>
        <w:bottom w:val="none" w:sz="0" w:space="0" w:color="auto"/>
        <w:right w:val="none" w:sz="0" w:space="0" w:color="auto"/>
      </w:divBdr>
    </w:div>
    <w:div w:id="1034115190">
      <w:bodyDiv w:val="1"/>
      <w:marLeft w:val="0"/>
      <w:marRight w:val="0"/>
      <w:marTop w:val="0"/>
      <w:marBottom w:val="0"/>
      <w:divBdr>
        <w:top w:val="none" w:sz="0" w:space="0" w:color="auto"/>
        <w:left w:val="none" w:sz="0" w:space="0" w:color="auto"/>
        <w:bottom w:val="none" w:sz="0" w:space="0" w:color="auto"/>
        <w:right w:val="none" w:sz="0" w:space="0" w:color="auto"/>
      </w:divBdr>
    </w:div>
    <w:div w:id="18172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hải store018</cp:lastModifiedBy>
  <cp:revision>73</cp:revision>
  <dcterms:created xsi:type="dcterms:W3CDTF">2023-07-06T10:38:00Z</dcterms:created>
  <dcterms:modified xsi:type="dcterms:W3CDTF">2024-12-19T08:00:00Z</dcterms:modified>
</cp:coreProperties>
</file>